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4826930E" w14:textId="77777777" w:rsidR="00C547E0" w:rsidRDefault="00C547E0">
      <w:pPr>
        <w:pStyle w:val="Corpo"/>
      </w:pPr>
    </w:p>
    <w:p w14:paraId="0AE44BFE" w14:textId="7C611E40" w:rsidR="00C547E0" w:rsidRDefault="00C547E0">
      <w:pPr>
        <w:pStyle w:val="Corpo"/>
      </w:pPr>
    </w:p>
    <w:p w14:paraId="34D27908" w14:textId="77777777" w:rsidR="001A6F88" w:rsidRDefault="001A6F88">
      <w:pPr>
        <w:pStyle w:val="Corpo"/>
      </w:pPr>
    </w:p>
    <w:p w14:paraId="3FC630A7" w14:textId="3DD64304" w:rsidR="00692ED6" w:rsidRDefault="00026AE5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Open Sans" w:hAnsi="Open Sans" w:cs="Open Sans"/>
          <w:noProof/>
          <w:color w:val="5E6474"/>
          <w:sz w:val="20"/>
          <w:szCs w:val="20"/>
        </w:rPr>
        <w:drawing>
          <wp:inline distT="0" distB="0" distL="0" distR="0" wp14:anchorId="5FD5BF93" wp14:editId="655ACC9D">
            <wp:extent cx="4603750" cy="2116056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184" cy="212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264E1" w14:textId="77777777" w:rsidR="00D66AE1" w:rsidRDefault="00D66AE1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155F10C8" w14:textId="7B1388F1" w:rsidR="001A6F88" w:rsidRDefault="00BF2F16" w:rsidP="001A6F8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proofErr w:type="spellStart"/>
      <w:r w:rsidRPr="00F92541">
        <w:rPr>
          <w:rFonts w:ascii="Avenir Next" w:hAnsi="Avenir Next"/>
          <w:b/>
          <w:bCs/>
          <w:sz w:val="32"/>
          <w:szCs w:val="32"/>
          <w:u w:color="000000"/>
        </w:rPr>
        <w:t>iad</w:t>
      </w:r>
      <w:proofErr w:type="spellEnd"/>
      <w:r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 w:rsidR="005962BF"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Portugal </w:t>
      </w:r>
      <w:r w:rsidR="00026AE5">
        <w:rPr>
          <w:rFonts w:ascii="Avenir Next" w:hAnsi="Avenir Next"/>
          <w:b/>
          <w:bCs/>
          <w:sz w:val="32"/>
          <w:szCs w:val="32"/>
          <w:u w:color="000000"/>
        </w:rPr>
        <w:t>lança blog</w:t>
      </w:r>
      <w:r w:rsidR="001A6F88">
        <w:rPr>
          <w:rFonts w:ascii="Avenir Next" w:hAnsi="Avenir Next"/>
          <w:b/>
          <w:bCs/>
          <w:sz w:val="32"/>
          <w:szCs w:val="32"/>
          <w:u w:color="000000"/>
        </w:rPr>
        <w:t xml:space="preserve"> ligado</w:t>
      </w:r>
    </w:p>
    <w:p w14:paraId="47C8DF97" w14:textId="18EB4913" w:rsidR="00B55F7F" w:rsidRPr="00F92541" w:rsidRDefault="001A6F88" w:rsidP="001A6F8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>ao empreendedorismo e à mudança de vida</w:t>
      </w:r>
    </w:p>
    <w:p w14:paraId="5FC743AC" w14:textId="77777777" w:rsidR="00782E27" w:rsidRDefault="00782E27" w:rsidP="005D07C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16AC7527" w14:textId="6393E7FE" w:rsidR="00917504" w:rsidRPr="0088724C" w:rsidRDefault="001A6F88" w:rsidP="002326D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>Com um posicionamento claramente alicerçado no empreendedorismo digital</w:t>
      </w:r>
      <w:r w:rsidR="00F44308">
        <w:rPr>
          <w:rFonts w:ascii="Avenir Next" w:hAnsi="Avenir Next" w:cs="Times New Roman"/>
          <w:color w:val="auto"/>
          <w:szCs w:val="24"/>
          <w:lang w:eastAsia="en-US"/>
        </w:rPr>
        <w:t xml:space="preserve">, a </w:t>
      </w:r>
      <w:proofErr w:type="spellStart"/>
      <w:r w:rsidR="00F44308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F44308">
        <w:rPr>
          <w:rFonts w:ascii="Avenir Next" w:hAnsi="Avenir Next" w:cs="Times New Roman"/>
          <w:color w:val="auto"/>
          <w:szCs w:val="24"/>
          <w:lang w:eastAsia="en-US"/>
        </w:rPr>
        <w:t xml:space="preserve"> Portugal está, de forma consistente</w:t>
      </w:r>
      <w:r w:rsidR="00AB0347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>
        <w:rPr>
          <w:rFonts w:ascii="Avenir Next" w:hAnsi="Avenir Next" w:cs="Times New Roman"/>
          <w:color w:val="auto"/>
          <w:szCs w:val="24"/>
          <w:lang w:eastAsia="en-US"/>
        </w:rPr>
        <w:t>a lançar novos projetos neste domínio</w:t>
      </w:r>
      <w:r w:rsidR="007E1FEC">
        <w:rPr>
          <w:rFonts w:ascii="Avenir Next" w:hAnsi="Avenir Next" w:cs="Times New Roman"/>
          <w:color w:val="auto"/>
          <w:szCs w:val="24"/>
          <w:lang w:eastAsia="en-US"/>
        </w:rPr>
        <w:t xml:space="preserve">. A mais recente novidade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da rede de consultores imobiliários independentes </w:t>
      </w:r>
      <w:r w:rsidR="007E1FEC">
        <w:rPr>
          <w:rFonts w:ascii="Avenir Next" w:hAnsi="Avenir Next" w:cs="Times New Roman"/>
          <w:color w:val="auto"/>
          <w:szCs w:val="24"/>
          <w:lang w:eastAsia="en-US"/>
        </w:rPr>
        <w:t xml:space="preserve">é o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novo </w:t>
      </w:r>
      <w:r w:rsidR="007E1FEC">
        <w:rPr>
          <w:rFonts w:ascii="Avenir Next" w:hAnsi="Avenir Next" w:cs="Times New Roman"/>
          <w:color w:val="auto"/>
          <w:szCs w:val="24"/>
          <w:lang w:eastAsia="en-US"/>
        </w:rPr>
        <w:t>blog</w:t>
      </w:r>
      <w:r w:rsidR="00AB0347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hyperlink r:id="rId8" w:history="1">
        <w:proofErr w:type="spellStart"/>
        <w:r w:rsidRPr="001A6F88">
          <w:rPr>
            <w:rStyle w:val="Hiperligao"/>
            <w:rFonts w:ascii="Avenir Next" w:hAnsi="Avenir Next" w:cs="Times New Roman"/>
            <w:szCs w:val="24"/>
            <w:lang w:eastAsia="en-US"/>
          </w:rPr>
          <w:t>Join-iad</w:t>
        </w:r>
        <w:proofErr w:type="spellEnd"/>
      </w:hyperlink>
      <w:r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 w:rsidR="00ED13C5">
        <w:rPr>
          <w:rFonts w:ascii="Avenir Next" w:hAnsi="Avenir Next" w:cs="Times New Roman"/>
          <w:color w:val="auto"/>
          <w:szCs w:val="24"/>
          <w:lang w:eastAsia="en-US"/>
        </w:rPr>
        <w:t xml:space="preserve">que tem como objetivo </w:t>
      </w:r>
      <w:r w:rsidR="0088724C" w:rsidRPr="0088724C">
        <w:rPr>
          <w:rFonts w:ascii="Avenir Next" w:hAnsi="Avenir Next"/>
        </w:rPr>
        <w:t xml:space="preserve">alavancar a </w:t>
      </w:r>
      <w:proofErr w:type="spellStart"/>
      <w:r w:rsidR="0088724C" w:rsidRPr="0088724C">
        <w:rPr>
          <w:rFonts w:ascii="Avenir Next" w:hAnsi="Avenir Next"/>
        </w:rPr>
        <w:t>iad</w:t>
      </w:r>
      <w:proofErr w:type="spellEnd"/>
      <w:r w:rsidR="0088724C" w:rsidRPr="0088724C">
        <w:rPr>
          <w:rFonts w:ascii="Avenir Next" w:hAnsi="Avenir Next"/>
        </w:rPr>
        <w:t xml:space="preserve"> enquanto marca associada ao empreendedorismo,</w:t>
      </w:r>
      <w:r w:rsidR="00032614">
        <w:rPr>
          <w:rFonts w:ascii="Avenir Next" w:hAnsi="Avenir Next"/>
        </w:rPr>
        <w:t xml:space="preserve"> </w:t>
      </w:r>
      <w:r w:rsidR="0088724C" w:rsidRPr="0088724C">
        <w:rPr>
          <w:rFonts w:ascii="Avenir Next" w:hAnsi="Avenir Next"/>
        </w:rPr>
        <w:t>à mudança de</w:t>
      </w:r>
      <w:r w:rsidR="00032614">
        <w:rPr>
          <w:rFonts w:ascii="Avenir Next" w:hAnsi="Avenir Next"/>
        </w:rPr>
        <w:t xml:space="preserve"> </w:t>
      </w:r>
      <w:r w:rsidR="0088724C" w:rsidRPr="0088724C">
        <w:rPr>
          <w:rFonts w:ascii="Avenir Next" w:hAnsi="Avenir Next"/>
        </w:rPr>
        <w:t>vida</w:t>
      </w:r>
      <w:r w:rsidR="00032614">
        <w:rPr>
          <w:rFonts w:ascii="Avenir Next" w:hAnsi="Avenir Next"/>
        </w:rPr>
        <w:t xml:space="preserve"> </w:t>
      </w:r>
      <w:r w:rsidR="0088724C" w:rsidRPr="0088724C">
        <w:rPr>
          <w:rFonts w:ascii="Avenir Next" w:hAnsi="Avenir Next"/>
        </w:rPr>
        <w:t>e ao sucesso profissional.</w:t>
      </w:r>
    </w:p>
    <w:p w14:paraId="4E44A94C" w14:textId="3A0C55FF" w:rsidR="00FC3618" w:rsidRDefault="00917504" w:rsidP="002326D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>A</w:t>
      </w:r>
      <w:r w:rsidR="00FE431F">
        <w:rPr>
          <w:rFonts w:ascii="Avenir Next" w:hAnsi="Avenir Next" w:cs="Times New Roman"/>
          <w:color w:val="auto"/>
          <w:szCs w:val="24"/>
          <w:lang w:eastAsia="en-US"/>
        </w:rPr>
        <w:t xml:space="preserve"> filial portuguesa é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pioneira neste projeto, tendo </w:t>
      </w:r>
      <w:r w:rsidR="00504F4A">
        <w:rPr>
          <w:rFonts w:ascii="Avenir Next" w:hAnsi="Avenir Next" w:cs="Times New Roman"/>
          <w:color w:val="auto"/>
          <w:szCs w:val="24"/>
          <w:lang w:eastAsia="en-US"/>
        </w:rPr>
        <w:t>sido a primeira do grupo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504F4A">
        <w:rPr>
          <w:rFonts w:ascii="Avenir Next" w:hAnsi="Avenir Next" w:cs="Times New Roman"/>
          <w:color w:val="auto"/>
          <w:szCs w:val="24"/>
          <w:lang w:eastAsia="en-US"/>
        </w:rPr>
        <w:t xml:space="preserve">(entre </w:t>
      </w:r>
      <w:r>
        <w:rPr>
          <w:rFonts w:ascii="Avenir Next" w:hAnsi="Avenir Next" w:cs="Times New Roman"/>
          <w:color w:val="auto"/>
          <w:szCs w:val="24"/>
          <w:lang w:eastAsia="en-US"/>
        </w:rPr>
        <w:t>França, Espanha, Itália e Alemanha</w:t>
      </w:r>
      <w:r w:rsidR="00504F4A">
        <w:rPr>
          <w:rFonts w:ascii="Avenir Next" w:hAnsi="Avenir Next" w:cs="Times New Roman"/>
          <w:color w:val="auto"/>
          <w:szCs w:val="24"/>
          <w:lang w:eastAsia="en-US"/>
        </w:rPr>
        <w:t xml:space="preserve">) a </w:t>
      </w:r>
      <w:r w:rsidR="003E6729">
        <w:rPr>
          <w:rFonts w:ascii="Avenir Next" w:hAnsi="Avenir Next" w:cs="Times New Roman"/>
          <w:color w:val="auto"/>
          <w:szCs w:val="24"/>
          <w:lang w:eastAsia="en-US"/>
        </w:rPr>
        <w:t>lançar este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espaço editorial </w:t>
      </w:r>
      <w:r w:rsidR="00FE19FD">
        <w:rPr>
          <w:rFonts w:ascii="Avenir Next" w:hAnsi="Avenir Next" w:cs="Times New Roman"/>
          <w:color w:val="auto"/>
          <w:szCs w:val="24"/>
          <w:lang w:eastAsia="en-US"/>
        </w:rPr>
        <w:t xml:space="preserve">integrado no </w:t>
      </w:r>
      <w:hyperlink r:id="rId9" w:history="1">
        <w:r w:rsidR="00FE19FD" w:rsidRPr="00341B1A">
          <w:rPr>
            <w:rStyle w:val="Hiperligao"/>
            <w:rFonts w:ascii="Avenir Next" w:hAnsi="Avenir Next" w:cs="Times New Roman"/>
            <w:szCs w:val="24"/>
            <w:lang w:eastAsia="en-US"/>
          </w:rPr>
          <w:t xml:space="preserve">website </w:t>
        </w:r>
        <w:proofErr w:type="spellStart"/>
        <w:r>
          <w:rPr>
            <w:rStyle w:val="Hiperligao"/>
            <w:rFonts w:ascii="Avenir Next" w:hAnsi="Avenir Next" w:cs="Times New Roman"/>
            <w:szCs w:val="24"/>
            <w:lang w:eastAsia="en-US"/>
          </w:rPr>
          <w:t>J</w:t>
        </w:r>
        <w:r w:rsidR="00FE19FD" w:rsidRPr="00341B1A">
          <w:rPr>
            <w:rStyle w:val="Hiperligao"/>
            <w:rFonts w:ascii="Avenir Next" w:hAnsi="Avenir Next" w:cs="Times New Roman"/>
            <w:szCs w:val="24"/>
            <w:lang w:eastAsia="en-US"/>
          </w:rPr>
          <w:t>oin-iad</w:t>
        </w:r>
        <w:proofErr w:type="spellEnd"/>
      </w:hyperlink>
      <w:r w:rsidR="003E6729">
        <w:rPr>
          <w:rFonts w:ascii="Avenir Next" w:hAnsi="Avenir Next" w:cs="Times New Roman"/>
          <w:color w:val="auto"/>
          <w:szCs w:val="24"/>
          <w:lang w:eastAsia="en-US"/>
        </w:rPr>
        <w:t xml:space="preserve"> (</w:t>
      </w:r>
      <w:r>
        <w:rPr>
          <w:rFonts w:ascii="Avenir Next" w:hAnsi="Avenir Next" w:cs="Times New Roman"/>
          <w:color w:val="auto"/>
          <w:szCs w:val="24"/>
          <w:lang w:eastAsia="en-US"/>
        </w:rPr>
        <w:t>lançado no final de 2020</w:t>
      </w:r>
      <w:r w:rsidR="003E6729">
        <w:rPr>
          <w:rFonts w:ascii="Avenir Next" w:hAnsi="Avenir Next" w:cs="Times New Roman"/>
          <w:color w:val="auto"/>
          <w:szCs w:val="24"/>
          <w:lang w:eastAsia="en-US"/>
        </w:rPr>
        <w:t>)</w:t>
      </w:r>
      <w:r w:rsidR="006B2931">
        <w:rPr>
          <w:rFonts w:ascii="Avenir Next" w:hAnsi="Avenir Next" w:cs="Times New Roman"/>
          <w:color w:val="auto"/>
          <w:szCs w:val="24"/>
          <w:lang w:eastAsia="en-US"/>
        </w:rPr>
        <w:t xml:space="preserve">. Neste novo </w:t>
      </w:r>
      <w:r w:rsidR="00032614">
        <w:rPr>
          <w:rFonts w:ascii="Avenir Next" w:hAnsi="Avenir Next" w:cs="Times New Roman"/>
          <w:color w:val="auto"/>
          <w:szCs w:val="24"/>
          <w:lang w:eastAsia="en-US"/>
        </w:rPr>
        <w:t>blog</w:t>
      </w:r>
      <w:r w:rsidR="006726B4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todos os que se interessem por temas ligados ao empreendedorismo, à gestão de carreira, </w:t>
      </w:r>
      <w:r w:rsidR="00382600">
        <w:rPr>
          <w:rFonts w:ascii="Avenir Next" w:hAnsi="Avenir Next" w:cs="Times New Roman"/>
          <w:color w:val="auto"/>
          <w:szCs w:val="24"/>
          <w:lang w:eastAsia="en-US"/>
        </w:rPr>
        <w:t xml:space="preserve">à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mudança de atividade profissional, entre outros, podem aqui </w:t>
      </w:r>
      <w:r w:rsidR="006726B4">
        <w:rPr>
          <w:rFonts w:ascii="Avenir Next" w:hAnsi="Avenir Next" w:cs="Times New Roman"/>
          <w:color w:val="auto"/>
          <w:szCs w:val="24"/>
          <w:lang w:eastAsia="en-US"/>
        </w:rPr>
        <w:t>encontrar uma v</w:t>
      </w:r>
      <w:r w:rsidR="00CB17AA">
        <w:rPr>
          <w:rFonts w:ascii="Avenir Next" w:hAnsi="Avenir Next" w:cs="Times New Roman"/>
          <w:color w:val="auto"/>
          <w:szCs w:val="24"/>
          <w:lang w:eastAsia="en-US"/>
        </w:rPr>
        <w:t>a</w:t>
      </w:r>
      <w:r w:rsidR="006726B4">
        <w:rPr>
          <w:rFonts w:ascii="Avenir Next" w:hAnsi="Avenir Next" w:cs="Times New Roman"/>
          <w:color w:val="auto"/>
          <w:szCs w:val="24"/>
          <w:lang w:eastAsia="en-US"/>
        </w:rPr>
        <w:t>ri</w:t>
      </w:r>
      <w:r w:rsidR="00B7592C">
        <w:rPr>
          <w:rFonts w:ascii="Avenir Next" w:hAnsi="Avenir Next" w:cs="Times New Roman"/>
          <w:color w:val="auto"/>
          <w:szCs w:val="24"/>
          <w:lang w:eastAsia="en-US"/>
        </w:rPr>
        <w:t>e</w:t>
      </w:r>
      <w:r w:rsidR="006726B4">
        <w:rPr>
          <w:rFonts w:ascii="Avenir Next" w:hAnsi="Avenir Next" w:cs="Times New Roman"/>
          <w:color w:val="auto"/>
          <w:szCs w:val="24"/>
          <w:lang w:eastAsia="en-US"/>
        </w:rPr>
        <w:t xml:space="preserve">dade de </w:t>
      </w:r>
      <w:r w:rsidR="006726B4" w:rsidRPr="006726B4">
        <w:rPr>
          <w:rFonts w:ascii="Avenir Next" w:hAnsi="Avenir Next" w:cs="Times New Roman"/>
          <w:color w:val="auto"/>
          <w:szCs w:val="24"/>
          <w:lang w:eastAsia="en-US"/>
        </w:rPr>
        <w:t>conteúdos e conselhos, organizados por temas</w:t>
      </w:r>
      <w:r w:rsidR="00382600">
        <w:rPr>
          <w:rFonts w:ascii="Avenir Next" w:hAnsi="Avenir Next" w:cs="Times New Roman"/>
          <w:color w:val="auto"/>
          <w:szCs w:val="24"/>
          <w:lang w:eastAsia="en-US"/>
        </w:rPr>
        <w:t>,</w:t>
      </w:r>
      <w:r w:rsidR="006726B4" w:rsidRPr="006726B4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382600">
        <w:rPr>
          <w:rFonts w:ascii="Avenir Next" w:hAnsi="Avenir Next" w:cs="Times New Roman"/>
          <w:color w:val="auto"/>
          <w:szCs w:val="24"/>
          <w:lang w:eastAsia="en-US"/>
        </w:rPr>
        <w:t>ta</w:t>
      </w:r>
      <w:r w:rsidR="00032614">
        <w:rPr>
          <w:rFonts w:ascii="Avenir Next" w:hAnsi="Avenir Next" w:cs="Times New Roman"/>
          <w:color w:val="auto"/>
          <w:szCs w:val="24"/>
          <w:lang w:eastAsia="en-US"/>
        </w:rPr>
        <w:t xml:space="preserve">is </w:t>
      </w:r>
      <w:r w:rsidR="006726B4" w:rsidRPr="006726B4">
        <w:rPr>
          <w:rFonts w:ascii="Avenir Next" w:hAnsi="Avenir Next" w:cs="Times New Roman"/>
          <w:color w:val="auto"/>
          <w:szCs w:val="24"/>
          <w:lang w:eastAsia="en-US"/>
        </w:rPr>
        <w:t>como</w:t>
      </w:r>
      <w:r w:rsidR="00382600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6726B4" w:rsidRPr="006726B4">
        <w:rPr>
          <w:rFonts w:ascii="Avenir Next" w:hAnsi="Avenir Next" w:cs="Times New Roman"/>
          <w:color w:val="auto"/>
          <w:szCs w:val="24"/>
          <w:lang w:eastAsia="en-US"/>
        </w:rPr>
        <w:t>imobiliário, empreendedorismo, reconversão profissional, testemunhos e notícias.</w:t>
      </w:r>
      <w:r w:rsidR="00FC3618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</w:p>
    <w:p w14:paraId="46FBDCA2" w14:textId="064BF53A" w:rsidR="00AB0347" w:rsidRDefault="005D07CF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367705">
        <w:rPr>
          <w:rFonts w:ascii="Avenir Next" w:hAnsi="Avenir Next"/>
        </w:rPr>
        <w:t>“</w:t>
      </w:r>
      <w:r w:rsidR="00557BC7">
        <w:rPr>
          <w:rFonts w:ascii="Avenir Next" w:hAnsi="Avenir Next"/>
        </w:rPr>
        <w:t>Este</w:t>
      </w:r>
      <w:r w:rsidR="00EB2832">
        <w:rPr>
          <w:rFonts w:ascii="Avenir Next" w:hAnsi="Avenir Next"/>
        </w:rPr>
        <w:t xml:space="preserve"> blog </w:t>
      </w:r>
      <w:r w:rsidR="00557BC7">
        <w:rPr>
          <w:rFonts w:ascii="Avenir Next" w:hAnsi="Avenir Next"/>
        </w:rPr>
        <w:t xml:space="preserve">é uma peça fundamental na nossa estratégia de </w:t>
      </w:r>
      <w:proofErr w:type="spellStart"/>
      <w:r w:rsidR="00557BC7">
        <w:rPr>
          <w:rFonts w:ascii="Avenir Next" w:hAnsi="Avenir Next"/>
        </w:rPr>
        <w:t>inbound</w:t>
      </w:r>
      <w:proofErr w:type="spellEnd"/>
      <w:r w:rsidR="00557BC7">
        <w:rPr>
          <w:rFonts w:ascii="Avenir Next" w:hAnsi="Avenir Next"/>
        </w:rPr>
        <w:t xml:space="preserve"> marketing</w:t>
      </w:r>
      <w:r w:rsidR="0088724C">
        <w:rPr>
          <w:rFonts w:ascii="Avenir Next" w:hAnsi="Avenir Next"/>
        </w:rPr>
        <w:t xml:space="preserve">”, afirma </w:t>
      </w:r>
      <w:r w:rsidR="0088724C" w:rsidRPr="00367705">
        <w:rPr>
          <w:rFonts w:ascii="Avenir Next" w:hAnsi="Avenir Next"/>
        </w:rPr>
        <w:t xml:space="preserve">Carolina Xavier e Sousa, </w:t>
      </w:r>
      <w:proofErr w:type="spellStart"/>
      <w:r w:rsidR="0088724C" w:rsidRPr="00367705">
        <w:rPr>
          <w:rFonts w:ascii="Avenir Next" w:hAnsi="Avenir Next"/>
        </w:rPr>
        <w:t>Head</w:t>
      </w:r>
      <w:proofErr w:type="spellEnd"/>
      <w:r w:rsidR="0088724C" w:rsidRPr="00367705">
        <w:rPr>
          <w:rFonts w:ascii="Avenir Next" w:hAnsi="Avenir Next"/>
        </w:rPr>
        <w:t xml:space="preserve"> </w:t>
      </w:r>
      <w:proofErr w:type="spellStart"/>
      <w:r w:rsidR="0088724C" w:rsidRPr="00367705">
        <w:rPr>
          <w:rFonts w:ascii="Avenir Next" w:hAnsi="Avenir Next"/>
        </w:rPr>
        <w:t>of</w:t>
      </w:r>
      <w:proofErr w:type="spellEnd"/>
      <w:r w:rsidR="0088724C" w:rsidRPr="00367705">
        <w:rPr>
          <w:rFonts w:ascii="Avenir Next" w:hAnsi="Avenir Next"/>
        </w:rPr>
        <w:t xml:space="preserve"> Marketing &amp; </w:t>
      </w:r>
      <w:proofErr w:type="spellStart"/>
      <w:r w:rsidR="0088724C" w:rsidRPr="00367705">
        <w:rPr>
          <w:rFonts w:ascii="Avenir Next" w:hAnsi="Avenir Next"/>
        </w:rPr>
        <w:t>Communication</w:t>
      </w:r>
      <w:proofErr w:type="spellEnd"/>
      <w:r w:rsidR="0088724C" w:rsidRPr="00367705">
        <w:rPr>
          <w:rFonts w:ascii="Avenir Next" w:hAnsi="Avenir Next"/>
        </w:rPr>
        <w:t xml:space="preserve"> da </w:t>
      </w:r>
      <w:proofErr w:type="spellStart"/>
      <w:r w:rsidR="0088724C" w:rsidRPr="00367705">
        <w:rPr>
          <w:rFonts w:ascii="Avenir Next" w:hAnsi="Avenir Next"/>
        </w:rPr>
        <w:t>iad</w:t>
      </w:r>
      <w:proofErr w:type="spellEnd"/>
      <w:r w:rsidR="0088724C" w:rsidRPr="00367705">
        <w:rPr>
          <w:rFonts w:ascii="Avenir Next" w:hAnsi="Avenir Next"/>
        </w:rPr>
        <w:t xml:space="preserve"> Portugal.</w:t>
      </w:r>
      <w:r w:rsidR="0088724C">
        <w:rPr>
          <w:rFonts w:ascii="Avenir Next" w:hAnsi="Avenir Next"/>
        </w:rPr>
        <w:t xml:space="preserve"> “</w:t>
      </w:r>
      <w:r w:rsidR="00557BC7">
        <w:rPr>
          <w:rFonts w:ascii="Avenir Next" w:hAnsi="Avenir Next"/>
        </w:rPr>
        <w:t>C</w:t>
      </w:r>
      <w:r w:rsidR="00917504">
        <w:rPr>
          <w:rFonts w:ascii="Avenir Next" w:hAnsi="Avenir Next"/>
        </w:rPr>
        <w:t xml:space="preserve">om a produção de </w:t>
      </w:r>
      <w:r w:rsidR="008C2717">
        <w:rPr>
          <w:rFonts w:ascii="Avenir Next" w:hAnsi="Avenir Next"/>
        </w:rPr>
        <w:t xml:space="preserve">conteúdo </w:t>
      </w:r>
      <w:r w:rsidR="00382600">
        <w:rPr>
          <w:rFonts w:ascii="Avenir Next" w:hAnsi="Avenir Next"/>
        </w:rPr>
        <w:t xml:space="preserve">que acreditamos ser relevante e </w:t>
      </w:r>
      <w:r w:rsidR="008C2717">
        <w:rPr>
          <w:rFonts w:ascii="Avenir Next" w:hAnsi="Avenir Next"/>
        </w:rPr>
        <w:t>valioso para quem se interessa por est</w:t>
      </w:r>
      <w:r w:rsidR="00AB0347">
        <w:rPr>
          <w:rFonts w:ascii="Avenir Next" w:hAnsi="Avenir Next"/>
        </w:rPr>
        <w:t>as</w:t>
      </w:r>
      <w:r w:rsidR="008C2717">
        <w:rPr>
          <w:rFonts w:ascii="Avenir Next" w:hAnsi="Avenir Next"/>
        </w:rPr>
        <w:t xml:space="preserve"> tem</w:t>
      </w:r>
      <w:r w:rsidR="00AB0347">
        <w:rPr>
          <w:rFonts w:ascii="Avenir Next" w:hAnsi="Avenir Next"/>
        </w:rPr>
        <w:t>áticas</w:t>
      </w:r>
      <w:r w:rsidR="0088724C">
        <w:rPr>
          <w:rFonts w:ascii="Avenir Next" w:hAnsi="Avenir Next"/>
        </w:rPr>
        <w:t>,</w:t>
      </w:r>
      <w:r w:rsidR="00AB0347">
        <w:rPr>
          <w:rFonts w:ascii="Avenir Next" w:hAnsi="Avenir Next"/>
        </w:rPr>
        <w:t xml:space="preserve"> </w:t>
      </w:r>
      <w:r w:rsidR="0088724C">
        <w:rPr>
          <w:rFonts w:ascii="Avenir Next" w:hAnsi="Avenir Next"/>
        </w:rPr>
        <w:t>a</w:t>
      </w:r>
      <w:r w:rsidR="00EB2832">
        <w:rPr>
          <w:rFonts w:ascii="Avenir Next" w:hAnsi="Avenir Next"/>
        </w:rPr>
        <w:t xml:space="preserve">creditamos que </w:t>
      </w:r>
      <w:r w:rsidR="008C2717">
        <w:rPr>
          <w:rFonts w:ascii="Avenir Next" w:hAnsi="Avenir Next"/>
        </w:rPr>
        <w:t xml:space="preserve">todo </w:t>
      </w:r>
      <w:r w:rsidR="0088724C">
        <w:rPr>
          <w:rFonts w:ascii="Avenir Next" w:hAnsi="Avenir Next"/>
        </w:rPr>
        <w:t xml:space="preserve">este trabalho dará frutos, </w:t>
      </w:r>
      <w:r w:rsidR="00382600">
        <w:rPr>
          <w:rFonts w:ascii="Avenir Next" w:hAnsi="Avenir Next"/>
        </w:rPr>
        <w:t>aproxim</w:t>
      </w:r>
      <w:r w:rsidR="0088724C">
        <w:rPr>
          <w:rFonts w:ascii="Avenir Next" w:hAnsi="Avenir Next"/>
        </w:rPr>
        <w:t xml:space="preserve">ando-nos dos nossos consultores, </w:t>
      </w:r>
      <w:r w:rsidR="008C2717">
        <w:rPr>
          <w:rFonts w:ascii="Avenir Next" w:hAnsi="Avenir Next"/>
        </w:rPr>
        <w:t>de</w:t>
      </w:r>
      <w:r w:rsidR="00A86EA3">
        <w:rPr>
          <w:rFonts w:ascii="Avenir Next" w:hAnsi="Avenir Next"/>
        </w:rPr>
        <w:t xml:space="preserve"> </w:t>
      </w:r>
      <w:r w:rsidR="008C2717">
        <w:rPr>
          <w:rFonts w:ascii="Avenir Next" w:hAnsi="Avenir Next"/>
        </w:rPr>
        <w:t>empresários</w:t>
      </w:r>
      <w:r w:rsidR="0088724C">
        <w:rPr>
          <w:rFonts w:ascii="Avenir Next" w:hAnsi="Avenir Next"/>
        </w:rPr>
        <w:t xml:space="preserve"> e </w:t>
      </w:r>
      <w:r w:rsidR="00382600">
        <w:rPr>
          <w:rFonts w:ascii="Avenir Next" w:hAnsi="Avenir Next"/>
        </w:rPr>
        <w:t>d</w:t>
      </w:r>
      <w:r w:rsidR="008C2717">
        <w:rPr>
          <w:rFonts w:ascii="Avenir Next" w:hAnsi="Avenir Next"/>
        </w:rPr>
        <w:t xml:space="preserve">e profissionais com </w:t>
      </w:r>
      <w:r w:rsidR="00382600">
        <w:rPr>
          <w:rFonts w:ascii="Avenir Next" w:hAnsi="Avenir Next"/>
        </w:rPr>
        <w:t>ambição</w:t>
      </w:r>
      <w:r w:rsidR="008C2717">
        <w:rPr>
          <w:rFonts w:ascii="Avenir Next" w:hAnsi="Avenir Next"/>
        </w:rPr>
        <w:t xml:space="preserve">. A </w:t>
      </w:r>
      <w:proofErr w:type="spellStart"/>
      <w:r w:rsidR="008C2717">
        <w:rPr>
          <w:rFonts w:ascii="Avenir Next" w:hAnsi="Avenir Next"/>
        </w:rPr>
        <w:t>iad</w:t>
      </w:r>
      <w:proofErr w:type="spellEnd"/>
      <w:r w:rsidR="008C2717">
        <w:rPr>
          <w:rFonts w:ascii="Avenir Next" w:hAnsi="Avenir Next"/>
        </w:rPr>
        <w:t xml:space="preserve"> já mudou a vida a mais de 14 000 empreendedores e é </w:t>
      </w:r>
      <w:r w:rsidR="00382600">
        <w:rPr>
          <w:rFonts w:ascii="Avenir Next" w:hAnsi="Avenir Next"/>
        </w:rPr>
        <w:t xml:space="preserve">nessa perspetiva que queremos </w:t>
      </w:r>
      <w:r w:rsidR="0088724C">
        <w:rPr>
          <w:rFonts w:ascii="Avenir Next" w:hAnsi="Avenir Next"/>
        </w:rPr>
        <w:t>ser</w:t>
      </w:r>
      <w:r w:rsidR="00382600">
        <w:rPr>
          <w:rFonts w:ascii="Avenir Next" w:hAnsi="Avenir Next"/>
        </w:rPr>
        <w:t xml:space="preserve"> uma </w:t>
      </w:r>
      <w:r w:rsidR="0088724C">
        <w:rPr>
          <w:rFonts w:ascii="Avenir Next" w:hAnsi="Avenir Next"/>
        </w:rPr>
        <w:t>verdadeira</w:t>
      </w:r>
      <w:r w:rsidR="00382600">
        <w:rPr>
          <w:rFonts w:ascii="Avenir Next" w:hAnsi="Avenir Next"/>
        </w:rPr>
        <w:t xml:space="preserve"> </w:t>
      </w:r>
      <w:r w:rsidR="0088724C">
        <w:rPr>
          <w:rFonts w:ascii="Avenir Next" w:hAnsi="Avenir Next"/>
        </w:rPr>
        <w:t xml:space="preserve">referência e uma </w:t>
      </w:r>
      <w:r w:rsidR="008C2717">
        <w:rPr>
          <w:rFonts w:ascii="Avenir Next" w:hAnsi="Avenir Next"/>
        </w:rPr>
        <w:t xml:space="preserve">alternativa clara a quem procura </w:t>
      </w:r>
      <w:r w:rsidR="00AB0347">
        <w:rPr>
          <w:rFonts w:ascii="Avenir Next" w:hAnsi="Avenir Next"/>
        </w:rPr>
        <w:t>ser independente e</w:t>
      </w:r>
      <w:r w:rsidR="008C2717">
        <w:rPr>
          <w:rFonts w:ascii="Avenir Next" w:hAnsi="Avenir Next"/>
        </w:rPr>
        <w:t xml:space="preserve"> </w:t>
      </w:r>
      <w:r w:rsidR="00AB0347">
        <w:rPr>
          <w:rFonts w:ascii="Avenir Next" w:hAnsi="Avenir Next"/>
        </w:rPr>
        <w:t>criar</w:t>
      </w:r>
      <w:r w:rsidR="008C2717">
        <w:rPr>
          <w:rFonts w:ascii="Avenir Next" w:hAnsi="Avenir Next"/>
        </w:rPr>
        <w:t xml:space="preserve"> um negócio</w:t>
      </w:r>
      <w:r w:rsidR="00AB0347">
        <w:rPr>
          <w:rFonts w:ascii="Avenir Next" w:hAnsi="Avenir Next"/>
        </w:rPr>
        <w:t xml:space="preserve"> </w:t>
      </w:r>
      <w:r w:rsidR="008C2717">
        <w:rPr>
          <w:rFonts w:ascii="Avenir Next" w:hAnsi="Avenir Next"/>
        </w:rPr>
        <w:t>com um imenso potencial de crescimento</w:t>
      </w:r>
      <w:r w:rsidR="00AB0347">
        <w:rPr>
          <w:rFonts w:ascii="Avenir Next" w:hAnsi="Avenir Next"/>
        </w:rPr>
        <w:t xml:space="preserve"> e de remuneração</w:t>
      </w:r>
      <w:r w:rsidR="00CC44FE" w:rsidRPr="00367705">
        <w:rPr>
          <w:rFonts w:ascii="Avenir Next" w:hAnsi="Avenir Next"/>
        </w:rPr>
        <w:t xml:space="preserve">”, </w:t>
      </w:r>
      <w:r w:rsidR="0088724C">
        <w:rPr>
          <w:rFonts w:ascii="Avenir Next" w:hAnsi="Avenir Next"/>
        </w:rPr>
        <w:t>explica a responsável.</w:t>
      </w:r>
    </w:p>
    <w:p w14:paraId="5B384D08" w14:textId="77777777" w:rsidR="00AB0347" w:rsidRDefault="00AB0347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28F3B83B" w14:textId="77777777" w:rsidR="00AB0347" w:rsidRDefault="00AB0347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076F5FBF" w14:textId="77777777" w:rsidR="00AB0347" w:rsidRDefault="00AB0347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09F767B9" w14:textId="77777777" w:rsidR="00AB0347" w:rsidRDefault="00AB0347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4B8DED3B" w14:textId="77777777" w:rsidR="00AB0347" w:rsidRDefault="00AB0347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49E4E266" w14:textId="3DC37CC3" w:rsidR="0003135F" w:rsidRPr="00AB0347" w:rsidRDefault="00AB0347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 w:rsidRPr="00FC3618">
        <w:rPr>
          <w:rFonts w:ascii="Avenir Next" w:hAnsi="Avenir Next" w:cs="Times New Roman"/>
          <w:color w:val="auto"/>
          <w:szCs w:val="24"/>
          <w:lang w:eastAsia="en-US"/>
        </w:rPr>
        <w:t>“Quer queira tornar-se empreendedor, dar um novo rumo à sua carreira ou ter mais tempo para si, partilhamos consigo todos os segredos para ter sucesso na sua mudança de vida”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é o mote do blog que vem </w:t>
      </w:r>
      <w:r w:rsidR="00032614">
        <w:rPr>
          <w:rFonts w:ascii="Avenir Next" w:hAnsi="Avenir Next" w:cs="Times New Roman"/>
          <w:color w:val="auto"/>
          <w:szCs w:val="24"/>
          <w:lang w:eastAsia="en-US"/>
        </w:rPr>
        <w:t>credibilizar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enquanto marca empreendedora.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88724C">
        <w:rPr>
          <w:rFonts w:ascii="Avenir Next" w:hAnsi="Avenir Next"/>
        </w:rPr>
        <w:t>“</w:t>
      </w:r>
      <w:r w:rsidR="0088724C" w:rsidRPr="0088724C">
        <w:rPr>
          <w:rFonts w:ascii="Avenir Next" w:hAnsi="Avenir Next"/>
        </w:rPr>
        <w:t>Ser empreendedor: 5 hábitos importantes que deve cultivar</w:t>
      </w:r>
      <w:r w:rsidR="0088724C">
        <w:rPr>
          <w:rFonts w:ascii="Avenir Next" w:hAnsi="Avenir Next"/>
        </w:rPr>
        <w:t>”, “</w:t>
      </w:r>
      <w:r w:rsidR="0088724C" w:rsidRPr="0088724C">
        <w:rPr>
          <w:rFonts w:ascii="Avenir Next" w:hAnsi="Avenir Next"/>
        </w:rPr>
        <w:t>Inseguro sobre a mudança de carreira? Esteja atento a estes 6 sinais</w:t>
      </w:r>
      <w:r w:rsidR="0088724C">
        <w:rPr>
          <w:rFonts w:ascii="Avenir Next" w:hAnsi="Avenir Next"/>
        </w:rPr>
        <w:t>” e “</w:t>
      </w:r>
      <w:r w:rsidR="0088724C" w:rsidRPr="0088724C">
        <w:rPr>
          <w:rFonts w:ascii="Avenir Next" w:hAnsi="Avenir Next"/>
        </w:rPr>
        <w:t>10 Dicas para uma reconversão profissional com sucesso</w:t>
      </w:r>
      <w:r w:rsidR="0088724C">
        <w:rPr>
          <w:rFonts w:ascii="Avenir Next" w:hAnsi="Avenir Next"/>
        </w:rPr>
        <w:t xml:space="preserve">” são alguns dos artigos que já estão disponíveis no novo blog, que será </w:t>
      </w:r>
      <w:r w:rsidR="003500D2">
        <w:rPr>
          <w:rFonts w:ascii="Avenir Next" w:hAnsi="Avenir Next"/>
        </w:rPr>
        <w:t>regularmente atualizado com novos conteúdos.</w:t>
      </w:r>
    </w:p>
    <w:p w14:paraId="36B46648" w14:textId="1ED2C22F" w:rsidR="00CC44FE" w:rsidRDefault="00CC44FE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97C65E9" w14:textId="77777777" w:rsidR="00AB0347" w:rsidRPr="00367705" w:rsidRDefault="00AB0347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51D1C83" w14:textId="0F961BAF" w:rsidR="00CC44FE" w:rsidRDefault="00CC44FE" w:rsidP="00E847D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9913CE3" w14:textId="77777777" w:rsidR="00032614" w:rsidRDefault="00032614" w:rsidP="00E847D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064078A" w14:textId="77777777" w:rsidR="00367705" w:rsidRPr="00367705" w:rsidRDefault="00367705" w:rsidP="00E847D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1AD676A" w14:textId="60912CC4" w:rsidR="00C547E0" w:rsidRPr="00367705" w:rsidRDefault="00B7592C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S</w:t>
      </w:r>
      <w:r w:rsidR="000D4CE4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676ED41D" w14:textId="5AAF2B5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367705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367705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  <w:bookmarkEnd w:id="3"/>
      <w:bookmarkEnd w:id="4"/>
    </w:p>
    <w:p w14:paraId="3500B382" w14:textId="0D1E8E23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2</w:t>
      </w:r>
      <w:r w:rsidR="00317F79" w:rsidRPr="00367705">
        <w:rPr>
          <w:rFonts w:ascii="Avenir Next" w:hAnsi="Avenir Next"/>
          <w:sz w:val="20"/>
          <w:szCs w:val="20"/>
          <w:u w:color="000000"/>
        </w:rPr>
        <w:t>78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milhões de euros, o grupo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Rothschild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e Insight </w:t>
      </w:r>
      <w:proofErr w:type="spellStart"/>
      <w:r w:rsidR="00547741"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- o que demonstra o imenso potencial deste modelo criado para revolucionar o paradigma da mediação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72507C23" w14:textId="36745A6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 w:rsidRPr="00367705">
        <w:rPr>
          <w:rFonts w:ascii="Avenir Next" w:hAnsi="Avenir Next"/>
          <w:sz w:val="20"/>
          <w:szCs w:val="20"/>
          <w:u w:color="000000"/>
        </w:rPr>
        <w:t>1</w:t>
      </w:r>
      <w:r w:rsidR="00AF5C79" w:rsidRPr="00367705">
        <w:rPr>
          <w:rFonts w:ascii="Avenir Next" w:hAnsi="Avenir Next"/>
          <w:sz w:val="20"/>
          <w:szCs w:val="20"/>
          <w:u w:color="000000"/>
        </w:rPr>
        <w:t>4</w:t>
      </w:r>
      <w:r w:rsidR="00725F53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317F79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70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2</w:t>
      </w:r>
      <w:r w:rsidR="001A6F88">
        <w:rPr>
          <w:rFonts w:ascii="Avenir Next" w:hAnsi="Avenir Next"/>
          <w:sz w:val="20"/>
          <w:szCs w:val="20"/>
          <w:u w:color="000000"/>
        </w:rPr>
        <w:t>7</w:t>
      </w:r>
      <w:r w:rsidR="003D5A8E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14B73BA2" w14:textId="7777777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 w:rsidRPr="00367705">
        <w:rPr>
          <w:rFonts w:ascii="Avenir Next" w:hAnsi="Avenir Next"/>
          <w:sz w:val="20"/>
          <w:szCs w:val="20"/>
          <w:u w:color="000000"/>
        </w:rPr>
        <w:t>,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 w:rsidRPr="00367705">
        <w:rPr>
          <w:rFonts w:ascii="Avenir Next" w:hAnsi="Avenir Next"/>
          <w:sz w:val="20"/>
          <w:szCs w:val="20"/>
          <w:u w:color="000000"/>
        </w:rPr>
        <w:t>sendo já 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367705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r w:rsidRPr="00367705">
        <w:rPr>
          <w:rFonts w:ascii="Avenir Next" w:hAnsi="Avenir Next"/>
          <w:sz w:val="18"/>
          <w:szCs w:val="18"/>
          <w:u w:color="000000"/>
          <w:lang w:val="en-US"/>
        </w:rPr>
        <w:t>Andreia Martins – Senior Communication Consultant</w:t>
      </w:r>
    </w:p>
    <w:p w14:paraId="61E697BC" w14:textId="77777777" w:rsidR="00C547E0" w:rsidRPr="00367705" w:rsidRDefault="0050644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10" w:history="1">
        <w:r w:rsidR="00426CFF" w:rsidRPr="00367705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3677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2AEB1" w14:textId="77777777" w:rsidR="00506443" w:rsidRDefault="00506443">
      <w:r>
        <w:separator/>
      </w:r>
    </w:p>
  </w:endnote>
  <w:endnote w:type="continuationSeparator" w:id="0">
    <w:p w14:paraId="33F85574" w14:textId="77777777" w:rsidR="00506443" w:rsidRDefault="0050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venir Next">
    <w:altName w:val="﷽﷽﷽﷽﷽﷽﷽﷽镐ჯ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201D4" w14:textId="77777777" w:rsidR="00506443" w:rsidRDefault="00506443">
      <w:r>
        <w:separator/>
      </w:r>
    </w:p>
  </w:footnote>
  <w:footnote w:type="continuationSeparator" w:id="0">
    <w:p w14:paraId="34A70825" w14:textId="77777777" w:rsidR="00506443" w:rsidRDefault="00506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12CCC"/>
    <w:rsid w:val="00026AE5"/>
    <w:rsid w:val="0002720F"/>
    <w:rsid w:val="0003135F"/>
    <w:rsid w:val="00032614"/>
    <w:rsid w:val="00034248"/>
    <w:rsid w:val="00057DCC"/>
    <w:rsid w:val="000678D7"/>
    <w:rsid w:val="00070D21"/>
    <w:rsid w:val="00081B46"/>
    <w:rsid w:val="000969BD"/>
    <w:rsid w:val="000B0377"/>
    <w:rsid w:val="000C2038"/>
    <w:rsid w:val="000C39F2"/>
    <w:rsid w:val="000D4CE4"/>
    <w:rsid w:val="000F5E42"/>
    <w:rsid w:val="00101C92"/>
    <w:rsid w:val="00102312"/>
    <w:rsid w:val="00105CBD"/>
    <w:rsid w:val="00122951"/>
    <w:rsid w:val="00124ECE"/>
    <w:rsid w:val="001275B0"/>
    <w:rsid w:val="00143B82"/>
    <w:rsid w:val="00144EDB"/>
    <w:rsid w:val="001571CF"/>
    <w:rsid w:val="00180198"/>
    <w:rsid w:val="00190836"/>
    <w:rsid w:val="00192EE1"/>
    <w:rsid w:val="001930B5"/>
    <w:rsid w:val="001A094E"/>
    <w:rsid w:val="001A6F88"/>
    <w:rsid w:val="001C2FDA"/>
    <w:rsid w:val="001D18CC"/>
    <w:rsid w:val="001D5F75"/>
    <w:rsid w:val="001D6718"/>
    <w:rsid w:val="001E0338"/>
    <w:rsid w:val="001E7411"/>
    <w:rsid w:val="001F4733"/>
    <w:rsid w:val="00203A10"/>
    <w:rsid w:val="00206E36"/>
    <w:rsid w:val="002326DD"/>
    <w:rsid w:val="00244BEE"/>
    <w:rsid w:val="002456D2"/>
    <w:rsid w:val="00247E3C"/>
    <w:rsid w:val="00255FCA"/>
    <w:rsid w:val="00257DBE"/>
    <w:rsid w:val="002717F4"/>
    <w:rsid w:val="002A02A4"/>
    <w:rsid w:val="002B23EC"/>
    <w:rsid w:val="002C02FA"/>
    <w:rsid w:val="002C23CD"/>
    <w:rsid w:val="002E5940"/>
    <w:rsid w:val="002E5B0F"/>
    <w:rsid w:val="002E6293"/>
    <w:rsid w:val="003056E0"/>
    <w:rsid w:val="00317F79"/>
    <w:rsid w:val="00326413"/>
    <w:rsid w:val="003324AC"/>
    <w:rsid w:val="00341B1A"/>
    <w:rsid w:val="003500D2"/>
    <w:rsid w:val="00367705"/>
    <w:rsid w:val="00382600"/>
    <w:rsid w:val="003918DC"/>
    <w:rsid w:val="003A6B6C"/>
    <w:rsid w:val="003C22C3"/>
    <w:rsid w:val="003D5A8E"/>
    <w:rsid w:val="003E6729"/>
    <w:rsid w:val="003F282F"/>
    <w:rsid w:val="0042521C"/>
    <w:rsid w:val="00426CFF"/>
    <w:rsid w:val="0043113A"/>
    <w:rsid w:val="00460AF5"/>
    <w:rsid w:val="00491797"/>
    <w:rsid w:val="004A5193"/>
    <w:rsid w:val="004B7B46"/>
    <w:rsid w:val="004C5A44"/>
    <w:rsid w:val="004D3811"/>
    <w:rsid w:val="004E609D"/>
    <w:rsid w:val="004F2A8B"/>
    <w:rsid w:val="004F53E3"/>
    <w:rsid w:val="00504F4A"/>
    <w:rsid w:val="00506443"/>
    <w:rsid w:val="00506B5E"/>
    <w:rsid w:val="00547741"/>
    <w:rsid w:val="00554D94"/>
    <w:rsid w:val="00557BC7"/>
    <w:rsid w:val="005703B0"/>
    <w:rsid w:val="005759F7"/>
    <w:rsid w:val="00584661"/>
    <w:rsid w:val="005962BF"/>
    <w:rsid w:val="00596A8E"/>
    <w:rsid w:val="005A5E3C"/>
    <w:rsid w:val="005B2790"/>
    <w:rsid w:val="005B7BD1"/>
    <w:rsid w:val="005D07CF"/>
    <w:rsid w:val="005E2A34"/>
    <w:rsid w:val="005E7711"/>
    <w:rsid w:val="005F0190"/>
    <w:rsid w:val="005F6395"/>
    <w:rsid w:val="005F6FBB"/>
    <w:rsid w:val="0060737A"/>
    <w:rsid w:val="00615F3D"/>
    <w:rsid w:val="006232DF"/>
    <w:rsid w:val="006378F0"/>
    <w:rsid w:val="006555C4"/>
    <w:rsid w:val="006726B4"/>
    <w:rsid w:val="00692ED6"/>
    <w:rsid w:val="00694839"/>
    <w:rsid w:val="006B2931"/>
    <w:rsid w:val="006B56B6"/>
    <w:rsid w:val="006D669C"/>
    <w:rsid w:val="006E59AD"/>
    <w:rsid w:val="006E76D2"/>
    <w:rsid w:val="006F2679"/>
    <w:rsid w:val="006F6C5B"/>
    <w:rsid w:val="00702EE8"/>
    <w:rsid w:val="00704585"/>
    <w:rsid w:val="00705966"/>
    <w:rsid w:val="00710DB9"/>
    <w:rsid w:val="00725F53"/>
    <w:rsid w:val="0073134E"/>
    <w:rsid w:val="00747F59"/>
    <w:rsid w:val="00752479"/>
    <w:rsid w:val="007547D1"/>
    <w:rsid w:val="00771FE0"/>
    <w:rsid w:val="00777D30"/>
    <w:rsid w:val="007825E3"/>
    <w:rsid w:val="00782E27"/>
    <w:rsid w:val="0078530A"/>
    <w:rsid w:val="00795745"/>
    <w:rsid w:val="007E1FEC"/>
    <w:rsid w:val="007E33D1"/>
    <w:rsid w:val="007E5266"/>
    <w:rsid w:val="00803DC1"/>
    <w:rsid w:val="00816BC5"/>
    <w:rsid w:val="00824E2A"/>
    <w:rsid w:val="00827152"/>
    <w:rsid w:val="008412CB"/>
    <w:rsid w:val="0084759A"/>
    <w:rsid w:val="00877D5E"/>
    <w:rsid w:val="00877E7A"/>
    <w:rsid w:val="00882DAC"/>
    <w:rsid w:val="00884B1E"/>
    <w:rsid w:val="0088724C"/>
    <w:rsid w:val="008A16C7"/>
    <w:rsid w:val="008C2717"/>
    <w:rsid w:val="008D4072"/>
    <w:rsid w:val="008D5851"/>
    <w:rsid w:val="00917504"/>
    <w:rsid w:val="00937F8D"/>
    <w:rsid w:val="0094187A"/>
    <w:rsid w:val="0094486D"/>
    <w:rsid w:val="00953C0A"/>
    <w:rsid w:val="009616FD"/>
    <w:rsid w:val="0096303B"/>
    <w:rsid w:val="009669D7"/>
    <w:rsid w:val="009716B6"/>
    <w:rsid w:val="00973B9A"/>
    <w:rsid w:val="00980BF1"/>
    <w:rsid w:val="009919F1"/>
    <w:rsid w:val="00995A22"/>
    <w:rsid w:val="009B07B4"/>
    <w:rsid w:val="009B2BE0"/>
    <w:rsid w:val="009C1247"/>
    <w:rsid w:val="009C7944"/>
    <w:rsid w:val="009D6CA2"/>
    <w:rsid w:val="009F5E5A"/>
    <w:rsid w:val="00A01B28"/>
    <w:rsid w:val="00A07769"/>
    <w:rsid w:val="00A12127"/>
    <w:rsid w:val="00A26C8E"/>
    <w:rsid w:val="00A3002A"/>
    <w:rsid w:val="00A509B4"/>
    <w:rsid w:val="00A54393"/>
    <w:rsid w:val="00A56DE8"/>
    <w:rsid w:val="00A84B5B"/>
    <w:rsid w:val="00A86EA3"/>
    <w:rsid w:val="00A9014E"/>
    <w:rsid w:val="00A906F1"/>
    <w:rsid w:val="00AA3EF7"/>
    <w:rsid w:val="00AB0347"/>
    <w:rsid w:val="00AC3856"/>
    <w:rsid w:val="00AD475A"/>
    <w:rsid w:val="00AD7A80"/>
    <w:rsid w:val="00AE0722"/>
    <w:rsid w:val="00AE367F"/>
    <w:rsid w:val="00AF595B"/>
    <w:rsid w:val="00AF5C79"/>
    <w:rsid w:val="00B06200"/>
    <w:rsid w:val="00B158FE"/>
    <w:rsid w:val="00B178D5"/>
    <w:rsid w:val="00B221B4"/>
    <w:rsid w:val="00B37ACE"/>
    <w:rsid w:val="00B54C37"/>
    <w:rsid w:val="00B55F7F"/>
    <w:rsid w:val="00B75105"/>
    <w:rsid w:val="00B7592C"/>
    <w:rsid w:val="00B76DD8"/>
    <w:rsid w:val="00B9455C"/>
    <w:rsid w:val="00BA22AB"/>
    <w:rsid w:val="00BA73B7"/>
    <w:rsid w:val="00BB5209"/>
    <w:rsid w:val="00BD0D16"/>
    <w:rsid w:val="00BF2F16"/>
    <w:rsid w:val="00C03241"/>
    <w:rsid w:val="00C056E9"/>
    <w:rsid w:val="00C077FC"/>
    <w:rsid w:val="00C206DE"/>
    <w:rsid w:val="00C34AE3"/>
    <w:rsid w:val="00C37BB3"/>
    <w:rsid w:val="00C40172"/>
    <w:rsid w:val="00C424DF"/>
    <w:rsid w:val="00C4617F"/>
    <w:rsid w:val="00C5256E"/>
    <w:rsid w:val="00C547E0"/>
    <w:rsid w:val="00C7160D"/>
    <w:rsid w:val="00C72623"/>
    <w:rsid w:val="00C73719"/>
    <w:rsid w:val="00CA6030"/>
    <w:rsid w:val="00CA7136"/>
    <w:rsid w:val="00CB17AA"/>
    <w:rsid w:val="00CC44FE"/>
    <w:rsid w:val="00CC5EB8"/>
    <w:rsid w:val="00CD4345"/>
    <w:rsid w:val="00CE51F8"/>
    <w:rsid w:val="00CE7184"/>
    <w:rsid w:val="00CF1824"/>
    <w:rsid w:val="00CF31BD"/>
    <w:rsid w:val="00CF323D"/>
    <w:rsid w:val="00D078EE"/>
    <w:rsid w:val="00D07967"/>
    <w:rsid w:val="00D07F9A"/>
    <w:rsid w:val="00D103BA"/>
    <w:rsid w:val="00D15CD6"/>
    <w:rsid w:val="00D235E7"/>
    <w:rsid w:val="00D301CD"/>
    <w:rsid w:val="00D66AE1"/>
    <w:rsid w:val="00D72F05"/>
    <w:rsid w:val="00D82A5A"/>
    <w:rsid w:val="00D87E5D"/>
    <w:rsid w:val="00D96C62"/>
    <w:rsid w:val="00DE0D8C"/>
    <w:rsid w:val="00DF190E"/>
    <w:rsid w:val="00DF6C80"/>
    <w:rsid w:val="00E111AB"/>
    <w:rsid w:val="00E145B2"/>
    <w:rsid w:val="00E14C27"/>
    <w:rsid w:val="00E14FD6"/>
    <w:rsid w:val="00E363A3"/>
    <w:rsid w:val="00E66927"/>
    <w:rsid w:val="00E67C98"/>
    <w:rsid w:val="00E7070E"/>
    <w:rsid w:val="00E847D2"/>
    <w:rsid w:val="00E86F89"/>
    <w:rsid w:val="00E91FBC"/>
    <w:rsid w:val="00E955A9"/>
    <w:rsid w:val="00EA4263"/>
    <w:rsid w:val="00EB2832"/>
    <w:rsid w:val="00EC58AB"/>
    <w:rsid w:val="00ED13C5"/>
    <w:rsid w:val="00ED1557"/>
    <w:rsid w:val="00EE2018"/>
    <w:rsid w:val="00EF4A1C"/>
    <w:rsid w:val="00F17CA1"/>
    <w:rsid w:val="00F20A92"/>
    <w:rsid w:val="00F30EAA"/>
    <w:rsid w:val="00F44308"/>
    <w:rsid w:val="00F51F94"/>
    <w:rsid w:val="00F5522F"/>
    <w:rsid w:val="00F711A0"/>
    <w:rsid w:val="00F72C47"/>
    <w:rsid w:val="00F92541"/>
    <w:rsid w:val="00F95139"/>
    <w:rsid w:val="00FA09A0"/>
    <w:rsid w:val="00FC2741"/>
    <w:rsid w:val="00FC3618"/>
    <w:rsid w:val="00FE19FD"/>
    <w:rsid w:val="00FE431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6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in-iad.com/p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ndreiamartins@youngnetworkg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in-iad.com/pt/blog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609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62</cp:revision>
  <dcterms:created xsi:type="dcterms:W3CDTF">2021-04-05T15:23:00Z</dcterms:created>
  <dcterms:modified xsi:type="dcterms:W3CDTF">2021-06-15T16:34:00Z</dcterms:modified>
</cp:coreProperties>
</file>