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00E5D" w14:textId="77777777" w:rsidR="00C43AA0" w:rsidRDefault="004575C5">
      <w:pPr>
        <w:pStyle w:val="Corpo"/>
      </w:pPr>
      <w:r>
        <w:br/>
      </w:r>
      <w:r>
        <w:br/>
      </w:r>
      <w:r>
        <w:br/>
      </w:r>
      <w:r>
        <w:br/>
      </w:r>
    </w:p>
    <w:p w14:paraId="3223CEB1" w14:textId="77777777" w:rsidR="00C43AA0" w:rsidRDefault="00C43AA0">
      <w:pPr>
        <w:pStyle w:val="Corpo"/>
      </w:pPr>
    </w:p>
    <w:p w14:paraId="22BD2C07" w14:textId="77777777" w:rsidR="00C43AA0" w:rsidRDefault="00C43AA0">
      <w:pPr>
        <w:pStyle w:val="Corpo"/>
      </w:pPr>
    </w:p>
    <w:p w14:paraId="47EE29F5" w14:textId="77777777" w:rsidR="008B4BCE" w:rsidRDefault="008B4BCE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Next" w:hAnsi="Avenir Next"/>
          <w:b/>
          <w:bCs/>
          <w:sz w:val="32"/>
          <w:szCs w:val="32"/>
        </w:rPr>
      </w:pPr>
    </w:p>
    <w:p w14:paraId="6A8097A6" w14:textId="63E531BB" w:rsidR="00497E77" w:rsidRDefault="00CE77D2" w:rsidP="00497E77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Next" w:hAnsi="Avenir Next"/>
          <w:b/>
          <w:bCs/>
          <w:sz w:val="32"/>
          <w:szCs w:val="32"/>
        </w:rPr>
      </w:pPr>
      <w:r>
        <w:rPr>
          <w:rFonts w:ascii="Avenir Next" w:hAnsi="Avenir Next"/>
          <w:b/>
          <w:bCs/>
          <w:noProof/>
          <w:sz w:val="32"/>
          <w:szCs w:val="32"/>
        </w:rPr>
        <w:drawing>
          <wp:inline distT="0" distB="0" distL="0" distR="0" wp14:anchorId="3380E6C2" wp14:editId="4ECE8585">
            <wp:extent cx="4526604" cy="24187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10" cy="244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BAC8" w14:textId="77777777" w:rsidR="00CE77D2" w:rsidRDefault="00CE77D2" w:rsidP="00497E77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Next" w:hAnsi="Avenir Next"/>
          <w:b/>
          <w:bCs/>
          <w:sz w:val="32"/>
          <w:szCs w:val="32"/>
        </w:rPr>
      </w:pPr>
    </w:p>
    <w:p w14:paraId="4014DC7D" w14:textId="08951E33" w:rsidR="009A6292" w:rsidRPr="009A6292" w:rsidRDefault="009A6292" w:rsidP="00CE77D2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Next" w:hAnsi="Avenir Next"/>
          <w:sz w:val="26"/>
          <w:szCs w:val="26"/>
        </w:rPr>
      </w:pPr>
      <w:proofErr w:type="spellStart"/>
      <w:r w:rsidRPr="009A6292">
        <w:rPr>
          <w:rFonts w:ascii="Avenir Next" w:hAnsi="Avenir Next"/>
          <w:sz w:val="26"/>
          <w:szCs w:val="26"/>
        </w:rPr>
        <w:t>iad</w:t>
      </w:r>
      <w:proofErr w:type="spellEnd"/>
      <w:r w:rsidRPr="009A6292">
        <w:rPr>
          <w:rFonts w:ascii="Avenir Next" w:hAnsi="Avenir Next"/>
          <w:sz w:val="26"/>
          <w:szCs w:val="26"/>
        </w:rPr>
        <w:t xml:space="preserve"> </w:t>
      </w:r>
      <w:proofErr w:type="spellStart"/>
      <w:r w:rsidRPr="009A6292">
        <w:rPr>
          <w:rFonts w:ascii="Avenir Next" w:hAnsi="Avenir Next"/>
          <w:sz w:val="26"/>
          <w:szCs w:val="26"/>
        </w:rPr>
        <w:t>World</w:t>
      </w:r>
      <w:proofErr w:type="spellEnd"/>
      <w:r w:rsidRPr="009A6292">
        <w:rPr>
          <w:rFonts w:ascii="Avenir Next" w:hAnsi="Avenir Next"/>
          <w:sz w:val="26"/>
          <w:szCs w:val="26"/>
        </w:rPr>
        <w:t xml:space="preserve"> </w:t>
      </w:r>
      <w:proofErr w:type="spellStart"/>
      <w:r w:rsidRPr="009A6292">
        <w:rPr>
          <w:rFonts w:ascii="Avenir Next" w:hAnsi="Avenir Next"/>
          <w:sz w:val="26"/>
          <w:szCs w:val="26"/>
        </w:rPr>
        <w:t>Challenge</w:t>
      </w:r>
      <w:proofErr w:type="spellEnd"/>
      <w:r w:rsidRPr="009A6292">
        <w:rPr>
          <w:rFonts w:ascii="Avenir Next" w:hAnsi="Avenir Next"/>
          <w:sz w:val="26"/>
          <w:szCs w:val="26"/>
        </w:rPr>
        <w:t xml:space="preserve"> 2022</w:t>
      </w:r>
    </w:p>
    <w:p w14:paraId="55446B46" w14:textId="186C75B0" w:rsidR="00C43AA0" w:rsidRPr="00852BA0" w:rsidRDefault="008B4BCE" w:rsidP="00497E77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Next" w:hAnsi="Avenir Next"/>
          <w:b/>
          <w:bCs/>
          <w:sz w:val="32"/>
          <w:szCs w:val="32"/>
        </w:rPr>
      </w:pPr>
      <w:proofErr w:type="spellStart"/>
      <w:r w:rsidRPr="00852BA0">
        <w:rPr>
          <w:rFonts w:ascii="Avenir Next" w:hAnsi="Avenir Next"/>
          <w:b/>
          <w:bCs/>
          <w:sz w:val="32"/>
          <w:szCs w:val="32"/>
        </w:rPr>
        <w:t>iad</w:t>
      </w:r>
      <w:proofErr w:type="spellEnd"/>
      <w:r w:rsidRPr="00852BA0">
        <w:rPr>
          <w:rFonts w:ascii="Avenir Next" w:hAnsi="Avenir Next"/>
          <w:b/>
          <w:bCs/>
          <w:sz w:val="32"/>
          <w:szCs w:val="32"/>
        </w:rPr>
        <w:t xml:space="preserve"> </w:t>
      </w:r>
      <w:r w:rsidR="00852BA0" w:rsidRPr="00852BA0">
        <w:rPr>
          <w:rFonts w:ascii="Avenir Next" w:hAnsi="Avenir Next"/>
          <w:b/>
          <w:bCs/>
          <w:sz w:val="32"/>
          <w:szCs w:val="32"/>
        </w:rPr>
        <w:t xml:space="preserve">leva top </w:t>
      </w:r>
      <w:r w:rsidR="003B5AA2">
        <w:rPr>
          <w:rFonts w:ascii="Avenir Next" w:hAnsi="Avenir Next"/>
          <w:b/>
          <w:bCs/>
          <w:sz w:val="32"/>
          <w:szCs w:val="32"/>
        </w:rPr>
        <w:t>performers</w:t>
      </w:r>
      <w:r w:rsidR="00852BA0" w:rsidRPr="00852BA0">
        <w:rPr>
          <w:rFonts w:ascii="Avenir Next" w:hAnsi="Avenir Next"/>
          <w:b/>
          <w:bCs/>
          <w:sz w:val="32"/>
          <w:szCs w:val="32"/>
        </w:rPr>
        <w:t xml:space="preserve"> </w:t>
      </w:r>
      <w:r w:rsidR="009A6292">
        <w:rPr>
          <w:rFonts w:ascii="Avenir Next" w:hAnsi="Avenir Next"/>
          <w:b/>
          <w:bCs/>
          <w:sz w:val="32"/>
          <w:szCs w:val="32"/>
        </w:rPr>
        <w:t xml:space="preserve">à </w:t>
      </w:r>
      <w:r w:rsidR="00852BA0" w:rsidRPr="00852BA0">
        <w:rPr>
          <w:rFonts w:ascii="Avenir Next" w:hAnsi="Avenir Next"/>
          <w:b/>
          <w:bCs/>
          <w:sz w:val="32"/>
          <w:szCs w:val="32"/>
        </w:rPr>
        <w:t>África do Sul</w:t>
      </w:r>
    </w:p>
    <w:p w14:paraId="3CD43BF7" w14:textId="77777777" w:rsidR="00C43AA0" w:rsidRPr="00852BA0" w:rsidRDefault="00C43AA0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Next" w:hAnsi="Avenir Next"/>
          <w:b/>
          <w:bCs/>
          <w:sz w:val="32"/>
          <w:szCs w:val="32"/>
        </w:rPr>
      </w:pPr>
    </w:p>
    <w:p w14:paraId="064A5014" w14:textId="7E9A4A32" w:rsidR="00C43AA0" w:rsidRDefault="0064162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  <w:r>
        <w:rPr>
          <w:rFonts w:ascii="Avenir Next" w:hAnsi="Avenir Next"/>
        </w:rPr>
        <w:t>Depois do Dubai</w:t>
      </w:r>
      <w:r w:rsidR="005A2AFF">
        <w:rPr>
          <w:rFonts w:ascii="Avenir Next" w:hAnsi="Avenir Next"/>
        </w:rPr>
        <w:t xml:space="preserve"> no ano passado</w:t>
      </w:r>
      <w:r>
        <w:rPr>
          <w:rFonts w:ascii="Avenir Next" w:hAnsi="Avenir Next"/>
        </w:rPr>
        <w:t xml:space="preserve">, o </w:t>
      </w:r>
      <w:proofErr w:type="spellStart"/>
      <w:r w:rsidR="003F1834">
        <w:rPr>
          <w:rFonts w:ascii="Avenir Next" w:hAnsi="Avenir Next"/>
        </w:rPr>
        <w:t>i</w:t>
      </w:r>
      <w:r>
        <w:rPr>
          <w:rFonts w:ascii="Avenir Next" w:hAnsi="Avenir Next"/>
        </w:rPr>
        <w:t>ad</w:t>
      </w:r>
      <w:proofErr w:type="spellEnd"/>
      <w:r>
        <w:rPr>
          <w:rFonts w:ascii="Avenir Next" w:hAnsi="Avenir Next"/>
        </w:rPr>
        <w:t xml:space="preserve"> </w:t>
      </w:r>
      <w:proofErr w:type="spellStart"/>
      <w:r>
        <w:rPr>
          <w:rFonts w:ascii="Avenir Next" w:hAnsi="Avenir Next"/>
        </w:rPr>
        <w:t>World</w:t>
      </w:r>
      <w:proofErr w:type="spellEnd"/>
      <w:r>
        <w:rPr>
          <w:rFonts w:ascii="Avenir Next" w:hAnsi="Avenir Next"/>
        </w:rPr>
        <w:t xml:space="preserve"> </w:t>
      </w:r>
      <w:proofErr w:type="spellStart"/>
      <w:r>
        <w:rPr>
          <w:rFonts w:ascii="Avenir Next" w:hAnsi="Avenir Next"/>
        </w:rPr>
        <w:t>Challenge</w:t>
      </w:r>
      <w:proofErr w:type="spellEnd"/>
      <w:r w:rsidR="005A2AFF">
        <w:rPr>
          <w:rFonts w:ascii="Avenir Next" w:hAnsi="Avenir Next"/>
        </w:rPr>
        <w:t xml:space="preserve"> </w:t>
      </w:r>
      <w:r w:rsidR="004278AF">
        <w:rPr>
          <w:rFonts w:ascii="Avenir Next" w:hAnsi="Avenir Next"/>
        </w:rPr>
        <w:t>rumou a outro continente</w:t>
      </w:r>
      <w:r w:rsidR="00C84D7E">
        <w:rPr>
          <w:rFonts w:ascii="Avenir Next" w:hAnsi="Avenir Next"/>
        </w:rPr>
        <w:t xml:space="preserve"> em 2022</w:t>
      </w:r>
      <w:r>
        <w:rPr>
          <w:rFonts w:ascii="Avenir Next" w:hAnsi="Avenir Next"/>
        </w:rPr>
        <w:t xml:space="preserve">. Os 12 top performers de cada filial </w:t>
      </w:r>
      <w:proofErr w:type="spellStart"/>
      <w:r w:rsidR="003F1834">
        <w:rPr>
          <w:rFonts w:ascii="Avenir Next" w:hAnsi="Avenir Next"/>
        </w:rPr>
        <w:t>iad</w:t>
      </w:r>
      <w:proofErr w:type="spellEnd"/>
      <w:r w:rsidR="003F1834">
        <w:rPr>
          <w:rFonts w:ascii="Avenir Next" w:hAnsi="Avenir Next"/>
        </w:rPr>
        <w:t xml:space="preserve"> - </w:t>
      </w:r>
      <w:r w:rsidR="00077CE5">
        <w:rPr>
          <w:rFonts w:ascii="Avenir Next" w:hAnsi="Avenir Next"/>
        </w:rPr>
        <w:t>França, Portugal, Espanha, Alemanha</w:t>
      </w:r>
      <w:r w:rsidR="004155CC">
        <w:rPr>
          <w:rFonts w:ascii="Avenir Next" w:hAnsi="Avenir Next"/>
        </w:rPr>
        <w:t>, Itália e México</w:t>
      </w:r>
      <w:r w:rsidR="003F1834">
        <w:rPr>
          <w:rFonts w:ascii="Avenir Next" w:hAnsi="Avenir Next"/>
        </w:rPr>
        <w:t xml:space="preserve"> </w:t>
      </w:r>
      <w:r w:rsidR="00F05EFD">
        <w:rPr>
          <w:rFonts w:ascii="Avenir Next" w:hAnsi="Avenir Next"/>
        </w:rPr>
        <w:t>–</w:t>
      </w:r>
      <w:r>
        <w:rPr>
          <w:rFonts w:ascii="Avenir Next" w:hAnsi="Avenir Next"/>
        </w:rPr>
        <w:t xml:space="preserve"> </w:t>
      </w:r>
      <w:r w:rsidR="00F05EFD">
        <w:rPr>
          <w:rFonts w:ascii="Avenir Next" w:hAnsi="Avenir Next"/>
        </w:rPr>
        <w:t>acabam de chegar de</w:t>
      </w:r>
      <w:r>
        <w:rPr>
          <w:rFonts w:ascii="Avenir Next" w:hAnsi="Avenir Next"/>
        </w:rPr>
        <w:t xml:space="preserve"> </w:t>
      </w:r>
      <w:r w:rsidR="003F1834">
        <w:rPr>
          <w:rFonts w:ascii="Avenir Next" w:hAnsi="Avenir Next"/>
        </w:rPr>
        <w:t xml:space="preserve">uma viagem à </w:t>
      </w:r>
      <w:r w:rsidR="00117657">
        <w:rPr>
          <w:rFonts w:ascii="Avenir Next" w:hAnsi="Avenir Next"/>
        </w:rPr>
        <w:t>África do Sul</w:t>
      </w:r>
      <w:r w:rsidR="003F1834">
        <w:rPr>
          <w:rFonts w:ascii="Avenir Next" w:hAnsi="Avenir Next"/>
        </w:rPr>
        <w:t>. Esta é umas das recompensas atribuídas aos</w:t>
      </w:r>
      <w:r w:rsidR="00FD22F1">
        <w:rPr>
          <w:rFonts w:ascii="Avenir Next" w:hAnsi="Avenir Next"/>
        </w:rPr>
        <w:t xml:space="preserve"> consultores que se destacaram nas seguintes </w:t>
      </w:r>
      <w:r w:rsidR="003F1834">
        <w:rPr>
          <w:rFonts w:ascii="Avenir Next" w:hAnsi="Avenir Next"/>
        </w:rPr>
        <w:t>categorias</w:t>
      </w:r>
      <w:r w:rsidR="00FD22F1">
        <w:rPr>
          <w:rFonts w:ascii="Avenir Next" w:hAnsi="Avenir Next"/>
        </w:rPr>
        <w:t xml:space="preserve">: </w:t>
      </w:r>
      <w:r w:rsidR="003F1834">
        <w:rPr>
          <w:rFonts w:ascii="Avenir Next" w:hAnsi="Avenir Next"/>
        </w:rPr>
        <w:t xml:space="preserve">Top </w:t>
      </w:r>
      <w:r w:rsidR="00FD22F1">
        <w:rPr>
          <w:rFonts w:ascii="Avenir Next" w:hAnsi="Avenir Next"/>
        </w:rPr>
        <w:t xml:space="preserve">MLM </w:t>
      </w:r>
      <w:proofErr w:type="spellStart"/>
      <w:r w:rsidR="00FD22F1">
        <w:rPr>
          <w:rFonts w:ascii="Avenir Next" w:hAnsi="Avenir Next"/>
        </w:rPr>
        <w:t>Revenues</w:t>
      </w:r>
      <w:proofErr w:type="spellEnd"/>
      <w:r w:rsidR="00FD22F1">
        <w:rPr>
          <w:rFonts w:ascii="Avenir Next" w:hAnsi="Avenir Next"/>
        </w:rPr>
        <w:t xml:space="preserve">, </w:t>
      </w:r>
      <w:r w:rsidR="003F1834">
        <w:rPr>
          <w:rFonts w:ascii="Avenir Next" w:hAnsi="Avenir Next"/>
        </w:rPr>
        <w:t xml:space="preserve">Top </w:t>
      </w:r>
      <w:proofErr w:type="spellStart"/>
      <w:r w:rsidR="00FD22F1">
        <w:rPr>
          <w:rFonts w:ascii="Avenir Next" w:hAnsi="Avenir Next"/>
        </w:rPr>
        <w:t>Seller</w:t>
      </w:r>
      <w:proofErr w:type="spellEnd"/>
      <w:r w:rsidR="00FD22F1">
        <w:rPr>
          <w:rFonts w:ascii="Avenir Next" w:hAnsi="Avenir Next"/>
        </w:rPr>
        <w:t xml:space="preserve">, </w:t>
      </w:r>
      <w:r w:rsidR="003F1834">
        <w:rPr>
          <w:rFonts w:ascii="Avenir Next" w:hAnsi="Avenir Next"/>
        </w:rPr>
        <w:t xml:space="preserve">Top </w:t>
      </w:r>
      <w:proofErr w:type="spellStart"/>
      <w:r w:rsidR="00FD22F1">
        <w:rPr>
          <w:rFonts w:ascii="Avenir Next" w:hAnsi="Avenir Next"/>
        </w:rPr>
        <w:t>Producer</w:t>
      </w:r>
      <w:proofErr w:type="spellEnd"/>
      <w:r w:rsidR="00FD22F1">
        <w:rPr>
          <w:rFonts w:ascii="Avenir Next" w:hAnsi="Avenir Next"/>
        </w:rPr>
        <w:t xml:space="preserve"> e </w:t>
      </w:r>
      <w:r w:rsidR="003F1834">
        <w:rPr>
          <w:rFonts w:ascii="Avenir Next" w:hAnsi="Avenir Next"/>
        </w:rPr>
        <w:t xml:space="preserve">Top </w:t>
      </w:r>
      <w:r w:rsidR="00FD22F1">
        <w:rPr>
          <w:rFonts w:ascii="Avenir Next" w:hAnsi="Avenir Next"/>
        </w:rPr>
        <w:t xml:space="preserve">Sponsor. </w:t>
      </w:r>
    </w:p>
    <w:p w14:paraId="73488EE8" w14:textId="77777777" w:rsidR="00B85FCB" w:rsidRDefault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4544C28A" w14:textId="57B87697" w:rsidR="009C3F49" w:rsidRDefault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A aventura teve início com um inesquecível safari no </w:t>
      </w:r>
      <w:r w:rsidRPr="00B85FCB">
        <w:rPr>
          <w:rFonts w:ascii="Avenir Next" w:hAnsi="Avenir Next"/>
        </w:rPr>
        <w:t xml:space="preserve">coração da Reserva </w:t>
      </w:r>
      <w:proofErr w:type="spellStart"/>
      <w:r w:rsidRPr="00B85FCB">
        <w:rPr>
          <w:rFonts w:ascii="Avenir Next" w:hAnsi="Avenir Next"/>
        </w:rPr>
        <w:t>Pilanesberg</w:t>
      </w:r>
      <w:proofErr w:type="spellEnd"/>
      <w:r>
        <w:rPr>
          <w:rFonts w:ascii="Avenir Next" w:hAnsi="Avenir Next"/>
        </w:rPr>
        <w:t xml:space="preserve">, a 2h30 de </w:t>
      </w:r>
      <w:r w:rsidRPr="00B85FCB">
        <w:rPr>
          <w:rFonts w:ascii="Avenir Next" w:hAnsi="Avenir Next"/>
        </w:rPr>
        <w:t>Joanesburgo</w:t>
      </w:r>
      <w:r>
        <w:rPr>
          <w:rFonts w:ascii="Avenir Next" w:hAnsi="Avenir Next"/>
        </w:rPr>
        <w:t xml:space="preserve">, tendo depois seguido para a Cidade do Cabo. </w:t>
      </w:r>
      <w:r w:rsidR="000A7F15">
        <w:rPr>
          <w:rFonts w:ascii="Avenir Next" w:hAnsi="Avenir Next"/>
        </w:rPr>
        <w:t xml:space="preserve">Se o IWC do ano passado </w:t>
      </w:r>
      <w:r>
        <w:rPr>
          <w:rFonts w:ascii="Avenir Next" w:hAnsi="Avenir Next"/>
        </w:rPr>
        <w:t>passou pelas</w:t>
      </w:r>
      <w:r w:rsidR="000A7F15">
        <w:rPr>
          <w:rFonts w:ascii="Avenir Next" w:hAnsi="Avenir Next"/>
        </w:rPr>
        <w:t xml:space="preserve"> areias do deserto da cidade mais badalada dos Emirados Árabes Unidos, este ano o cenário est</w:t>
      </w:r>
      <w:r w:rsidR="004575C5">
        <w:rPr>
          <w:rFonts w:ascii="Avenir Next" w:hAnsi="Avenir Next"/>
        </w:rPr>
        <w:t>eve</w:t>
      </w:r>
      <w:r w:rsidR="000A7F15">
        <w:rPr>
          <w:rFonts w:ascii="Avenir Next" w:hAnsi="Avenir Next"/>
        </w:rPr>
        <w:t xml:space="preserve"> envolto em natureza</w:t>
      </w:r>
      <w:r>
        <w:rPr>
          <w:rFonts w:ascii="Avenir Next" w:hAnsi="Avenir Next"/>
        </w:rPr>
        <w:t>: leões, tigres, elefantes, pinguins,</w:t>
      </w:r>
      <w:r w:rsidR="00044E3B">
        <w:rPr>
          <w:rFonts w:ascii="Avenir Next" w:hAnsi="Avenir Next"/>
        </w:rPr>
        <w:t xml:space="preserve"> </w:t>
      </w:r>
      <w:r>
        <w:rPr>
          <w:rFonts w:ascii="Avenir Next" w:hAnsi="Avenir Next"/>
        </w:rPr>
        <w:t xml:space="preserve">e tantas outras espécies </w:t>
      </w:r>
      <w:r w:rsidR="00D230A9">
        <w:rPr>
          <w:rFonts w:ascii="Avenir Next" w:hAnsi="Avenir Next"/>
        </w:rPr>
        <w:t xml:space="preserve">e paisagens </w:t>
      </w:r>
      <w:r>
        <w:rPr>
          <w:rFonts w:ascii="Avenir Next" w:hAnsi="Avenir Next"/>
        </w:rPr>
        <w:t xml:space="preserve">que fizeram desta uma viagem inesquecível. Houve ainda tempo para refeições deliciosas, </w:t>
      </w:r>
      <w:r w:rsidR="00D230A9">
        <w:rPr>
          <w:rFonts w:ascii="Avenir Next" w:hAnsi="Avenir Next"/>
        </w:rPr>
        <w:t xml:space="preserve">relaxamento no </w:t>
      </w:r>
      <w:r>
        <w:rPr>
          <w:rFonts w:ascii="Avenir Next" w:hAnsi="Avenir Next"/>
        </w:rPr>
        <w:t xml:space="preserve">spa, </w:t>
      </w:r>
      <w:r w:rsidR="00044E3B">
        <w:rPr>
          <w:rFonts w:ascii="Avenir Next" w:hAnsi="Avenir Next"/>
        </w:rPr>
        <w:t xml:space="preserve">encontro com a </w:t>
      </w:r>
      <w:r w:rsidR="00497E77">
        <w:rPr>
          <w:rFonts w:ascii="Avenir Next" w:hAnsi="Avenir Next"/>
        </w:rPr>
        <w:t>h</w:t>
      </w:r>
      <w:r w:rsidR="00044E3B">
        <w:rPr>
          <w:rFonts w:ascii="Avenir Next" w:hAnsi="Avenir Next"/>
        </w:rPr>
        <w:t>istória de Portugal</w:t>
      </w:r>
      <w:r w:rsidR="00D230A9">
        <w:rPr>
          <w:rFonts w:ascii="Avenir Next" w:hAnsi="Avenir Next"/>
        </w:rPr>
        <w:t xml:space="preserve">, </w:t>
      </w:r>
      <w:r w:rsidR="00044E3B">
        <w:rPr>
          <w:rFonts w:ascii="Avenir Next" w:hAnsi="Avenir Next"/>
        </w:rPr>
        <w:t xml:space="preserve">com a visita ao </w:t>
      </w:r>
      <w:r w:rsidR="00532DBB">
        <w:rPr>
          <w:rFonts w:ascii="Avenir Next" w:hAnsi="Avenir Next"/>
        </w:rPr>
        <w:t>Cabo da Boa Esperança</w:t>
      </w:r>
      <w:r w:rsidR="00D230A9">
        <w:rPr>
          <w:rFonts w:ascii="Avenir Next" w:hAnsi="Avenir Next"/>
        </w:rPr>
        <w:t>,</w:t>
      </w:r>
      <w:r>
        <w:rPr>
          <w:rFonts w:ascii="Avenir Next" w:hAnsi="Avenir Next"/>
        </w:rPr>
        <w:t xml:space="preserve"> e muita diversão</w:t>
      </w:r>
      <w:r w:rsidR="00FB7751">
        <w:rPr>
          <w:rFonts w:ascii="Avenir Next" w:hAnsi="Avenir Next"/>
        </w:rPr>
        <w:t>.</w:t>
      </w:r>
    </w:p>
    <w:p w14:paraId="1526496C" w14:textId="78DB7D36" w:rsidR="00B85FCB" w:rsidRDefault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2DACF32C" w14:textId="77777777" w:rsidR="00CE77D2" w:rsidRDefault="00B85FCB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  <w:r>
        <w:rPr>
          <w:rFonts w:ascii="Avenir Next" w:hAnsi="Avenir Next"/>
        </w:rPr>
        <w:t>“</w:t>
      </w:r>
      <w:r w:rsidRPr="001E3D81">
        <w:rPr>
          <w:rFonts w:ascii="Avenir Next" w:hAnsi="Avenir Next"/>
        </w:rPr>
        <w:t>Este desafio é uma oportunidade única dos consultores de várias filiais se reunirem e usufruírem juntos de momentos de lazer em locais inesquecíveis. Esta é uma experiência que qualquer consultor pode ter acesso, mediante os seus resultados, e é ainda a oportunidade de estarem próximos dos membros da administração do grupo”, refer</w:t>
      </w:r>
      <w:r>
        <w:rPr>
          <w:rFonts w:ascii="Avenir Next" w:hAnsi="Avenir Next"/>
        </w:rPr>
        <w:t>e</w:t>
      </w:r>
      <w:r w:rsidRPr="001E3D81">
        <w:rPr>
          <w:rFonts w:ascii="Avenir Next" w:hAnsi="Avenir Next"/>
        </w:rPr>
        <w:t xml:space="preserve"> Alfredo Valente, CEO da </w:t>
      </w:r>
      <w:proofErr w:type="spellStart"/>
      <w:r w:rsidRPr="001E3D81">
        <w:rPr>
          <w:rFonts w:ascii="Avenir Next" w:hAnsi="Avenir Next"/>
        </w:rPr>
        <w:t>iad</w:t>
      </w:r>
      <w:proofErr w:type="spellEnd"/>
      <w:r w:rsidRPr="001E3D81">
        <w:rPr>
          <w:rFonts w:ascii="Avenir Next" w:hAnsi="Avenir Next"/>
        </w:rPr>
        <w:t xml:space="preserve"> Portugal. Por outro lado, o responsável salienta que o IWC é também uma oportunidade de </w:t>
      </w:r>
    </w:p>
    <w:p w14:paraId="2D008AA7" w14:textId="77777777" w:rsidR="00CE77D2" w:rsidRDefault="00CE77D2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47FE0C12" w14:textId="77777777" w:rsidR="00CE77D2" w:rsidRDefault="00CE77D2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49805007" w14:textId="77777777" w:rsidR="00CE77D2" w:rsidRDefault="00CE77D2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21DB4B1A" w14:textId="77777777" w:rsidR="00CE77D2" w:rsidRDefault="00CE77D2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58A77B25" w14:textId="77777777" w:rsidR="00CE77D2" w:rsidRDefault="00CE77D2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33DECB23" w14:textId="77777777" w:rsidR="00CE77D2" w:rsidRDefault="00CE77D2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49EC0173" w14:textId="77777777" w:rsidR="00CE77D2" w:rsidRDefault="00CE77D2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45650F78" w14:textId="7E007084" w:rsidR="00B85FCB" w:rsidRDefault="00B85FCB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  <w:r w:rsidRPr="001E3D81">
        <w:rPr>
          <w:rFonts w:ascii="Avenir Next" w:hAnsi="Avenir Next"/>
        </w:rPr>
        <w:t>“</w:t>
      </w:r>
      <w:proofErr w:type="spellStart"/>
      <w:r w:rsidRPr="001E3D81">
        <w:rPr>
          <w:rFonts w:ascii="Avenir Next" w:hAnsi="Avenir Next"/>
        </w:rPr>
        <w:t>networking</w:t>
      </w:r>
      <w:proofErr w:type="spellEnd"/>
      <w:r w:rsidRPr="001E3D81">
        <w:rPr>
          <w:rFonts w:ascii="Avenir Next" w:hAnsi="Avenir Next"/>
        </w:rPr>
        <w:t xml:space="preserve">” com colegas de outras filiais e uma “motivação extra” para os consultores: “Esta é </w:t>
      </w:r>
      <w:r w:rsidR="00AA12EF">
        <w:rPr>
          <w:rFonts w:ascii="Avenir Next" w:hAnsi="Avenir Next"/>
        </w:rPr>
        <w:t>mais uma</w:t>
      </w:r>
      <w:r w:rsidRPr="001E3D81">
        <w:rPr>
          <w:rFonts w:ascii="Avenir Next" w:hAnsi="Avenir Next"/>
        </w:rPr>
        <w:t xml:space="preserve"> prova</w:t>
      </w:r>
      <w:r w:rsidR="00AA12EF">
        <w:rPr>
          <w:rFonts w:ascii="Avenir Next" w:hAnsi="Avenir Next"/>
        </w:rPr>
        <w:t xml:space="preserve"> de </w:t>
      </w:r>
      <w:r w:rsidRPr="001E3D81">
        <w:rPr>
          <w:rFonts w:ascii="Avenir Next" w:hAnsi="Avenir Next"/>
        </w:rPr>
        <w:t xml:space="preserve">que a </w:t>
      </w:r>
      <w:proofErr w:type="spellStart"/>
      <w:r w:rsidRPr="001E3D81">
        <w:rPr>
          <w:rFonts w:ascii="Avenir Next" w:hAnsi="Avenir Next"/>
        </w:rPr>
        <w:t>iad</w:t>
      </w:r>
      <w:proofErr w:type="spellEnd"/>
      <w:r w:rsidRPr="001E3D81">
        <w:rPr>
          <w:rFonts w:ascii="Avenir Next" w:hAnsi="Avenir Next"/>
        </w:rPr>
        <w:t xml:space="preserve"> valoriza o trabalho dos nossos profissionais, cujo espírito empreendedor é o motor do nosso extraordinário crescimento”.</w:t>
      </w:r>
    </w:p>
    <w:p w14:paraId="08B414C5" w14:textId="26699F79" w:rsidR="00B85FCB" w:rsidRDefault="00B85FCB" w:rsidP="00B85FCB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424EAAEC" w14:textId="4DC93A77" w:rsidR="000E114F" w:rsidRDefault="000E114F" w:rsidP="000E114F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  <w:r w:rsidRPr="00FB7751">
        <w:rPr>
          <w:rFonts w:ascii="Avenir Next" w:hAnsi="Avenir Next"/>
        </w:rPr>
        <w:t>"</w:t>
      </w:r>
      <w:r w:rsidR="00AA12EF" w:rsidRPr="00FB7751">
        <w:rPr>
          <w:rFonts w:ascii="Avenir Next" w:hAnsi="Avenir Next"/>
        </w:rPr>
        <w:t xml:space="preserve">Eu sonhei com esta </w:t>
      </w:r>
      <w:r w:rsidRPr="00FB7751">
        <w:rPr>
          <w:rFonts w:ascii="Avenir Next" w:hAnsi="Avenir Next"/>
        </w:rPr>
        <w:t>incrível viagem</w:t>
      </w:r>
      <w:r w:rsidR="00AA12EF" w:rsidRPr="00FB7751">
        <w:rPr>
          <w:rFonts w:ascii="Avenir Next" w:hAnsi="Avenir Next"/>
        </w:rPr>
        <w:t>, uma vez que fazia parte da minha visão. Ainda assim, conseguiu superar</w:t>
      </w:r>
      <w:r w:rsidRPr="00FB7751">
        <w:rPr>
          <w:rFonts w:ascii="Avenir Next" w:hAnsi="Avenir Next"/>
        </w:rPr>
        <w:t xml:space="preserve"> todas as minhas expectativas</w:t>
      </w:r>
      <w:r w:rsidR="00AA12EF" w:rsidRPr="00FB7751">
        <w:rPr>
          <w:rFonts w:ascii="Avenir Next" w:hAnsi="Avenir Next"/>
        </w:rPr>
        <w:t>!</w:t>
      </w:r>
      <w:r w:rsidRPr="00FB7751">
        <w:rPr>
          <w:rFonts w:ascii="Avenir Next" w:hAnsi="Avenir Next"/>
        </w:rPr>
        <w:t> </w:t>
      </w:r>
      <w:r w:rsidR="00AA12EF" w:rsidRPr="00FB7751">
        <w:rPr>
          <w:rFonts w:ascii="Avenir Next" w:hAnsi="Avenir Next"/>
        </w:rPr>
        <w:t>Abriu-me</w:t>
      </w:r>
      <w:r w:rsidRPr="00FB7751">
        <w:rPr>
          <w:rFonts w:ascii="Avenir Next" w:hAnsi="Avenir Next"/>
        </w:rPr>
        <w:t xml:space="preserve"> </w:t>
      </w:r>
      <w:r w:rsidR="00AA12EF" w:rsidRPr="00FB7751">
        <w:rPr>
          <w:rFonts w:ascii="Avenir Next" w:hAnsi="Avenir Next"/>
        </w:rPr>
        <w:t xml:space="preserve">a porta a </w:t>
      </w:r>
      <w:r w:rsidRPr="00FB7751">
        <w:rPr>
          <w:rFonts w:ascii="Avenir Next" w:hAnsi="Avenir Next"/>
        </w:rPr>
        <w:t xml:space="preserve">futuras oportunidades e </w:t>
      </w:r>
      <w:r w:rsidR="00AA12EF" w:rsidRPr="00FB7751">
        <w:rPr>
          <w:rFonts w:ascii="Avenir Next" w:hAnsi="Avenir Next"/>
        </w:rPr>
        <w:t xml:space="preserve">a ambiciosos </w:t>
      </w:r>
      <w:r w:rsidRPr="00FB7751">
        <w:rPr>
          <w:rFonts w:ascii="Avenir Next" w:hAnsi="Avenir Next"/>
        </w:rPr>
        <w:t xml:space="preserve">objetivos que desejo </w:t>
      </w:r>
      <w:r w:rsidR="00AA12EF" w:rsidRPr="00FB7751">
        <w:rPr>
          <w:rFonts w:ascii="Avenir Next" w:hAnsi="Avenir Next"/>
        </w:rPr>
        <w:t xml:space="preserve">concretizar, nos próximos dois anos, </w:t>
      </w:r>
      <w:r w:rsidRPr="00FB7751">
        <w:rPr>
          <w:rFonts w:ascii="Avenir Next" w:hAnsi="Avenir Next"/>
        </w:rPr>
        <w:t>nesta rede internacional."</w:t>
      </w:r>
      <w:r w:rsidR="00CE77D2" w:rsidRPr="00FB7751">
        <w:rPr>
          <w:rFonts w:ascii="Avenir Next" w:hAnsi="Avenir Next"/>
        </w:rPr>
        <w:t xml:space="preserve"> -</w:t>
      </w:r>
      <w:r w:rsidR="00CE77D2">
        <w:rPr>
          <w:rFonts w:ascii="Avenir Next" w:hAnsi="Avenir Next"/>
          <w:i/>
          <w:iCs/>
        </w:rPr>
        <w:t xml:space="preserve"> </w:t>
      </w:r>
      <w:proofErr w:type="spellStart"/>
      <w:r w:rsidRPr="001B40B5">
        <w:rPr>
          <w:rFonts w:ascii="Avenir Next" w:hAnsi="Avenir Next"/>
        </w:rPr>
        <w:t>Angela</w:t>
      </w:r>
      <w:proofErr w:type="spellEnd"/>
      <w:r w:rsidRPr="001B40B5">
        <w:rPr>
          <w:rFonts w:ascii="Avenir Next" w:hAnsi="Avenir Next"/>
        </w:rPr>
        <w:t xml:space="preserve"> Rodrigues, </w:t>
      </w:r>
      <w:r w:rsidR="001B40B5" w:rsidRPr="001B40B5">
        <w:rPr>
          <w:rFonts w:ascii="Avenir Next" w:hAnsi="Avenir Next"/>
        </w:rPr>
        <w:t xml:space="preserve">nº 1 Top </w:t>
      </w:r>
      <w:proofErr w:type="spellStart"/>
      <w:r w:rsidR="001B40B5" w:rsidRPr="001B40B5">
        <w:rPr>
          <w:rFonts w:ascii="Avenir Next" w:hAnsi="Avenir Next"/>
        </w:rPr>
        <w:t>Producer</w:t>
      </w:r>
      <w:proofErr w:type="spellEnd"/>
      <w:r w:rsidR="00AA12EF">
        <w:rPr>
          <w:rFonts w:ascii="Avenir Next" w:hAnsi="Avenir Next"/>
        </w:rPr>
        <w:t xml:space="preserve"> 2021-22</w:t>
      </w:r>
      <w:r w:rsidR="001B40B5" w:rsidRPr="001B40B5">
        <w:rPr>
          <w:rFonts w:ascii="Avenir Next" w:hAnsi="Avenir Next"/>
        </w:rPr>
        <w:t xml:space="preserve"> da </w:t>
      </w:r>
      <w:proofErr w:type="spellStart"/>
      <w:r w:rsidRPr="001B40B5">
        <w:rPr>
          <w:rFonts w:ascii="Avenir Next" w:hAnsi="Avenir Next"/>
        </w:rPr>
        <w:t>iad</w:t>
      </w:r>
      <w:proofErr w:type="spellEnd"/>
      <w:r w:rsidRPr="001B40B5">
        <w:rPr>
          <w:rFonts w:ascii="Avenir Next" w:hAnsi="Avenir Next"/>
        </w:rPr>
        <w:t xml:space="preserve"> Portugal</w:t>
      </w:r>
    </w:p>
    <w:p w14:paraId="3BD4C378" w14:textId="6CB6D825" w:rsidR="008719D0" w:rsidRPr="00FB7751" w:rsidRDefault="008719D0" w:rsidP="000E114F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33045D42" w14:textId="001D61A5" w:rsidR="008719D0" w:rsidRPr="00CE77D2" w:rsidRDefault="008719D0" w:rsidP="008719D0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  <w:i/>
          <w:iCs/>
        </w:rPr>
      </w:pPr>
      <w:r w:rsidRPr="00FB7751">
        <w:rPr>
          <w:rFonts w:ascii="Avenir Next" w:hAnsi="Avenir Next"/>
        </w:rPr>
        <w:t xml:space="preserve">“Esta viagem foi um misto de alegria, surpresa, emoção, aromas e divertimento. Obrigada </w:t>
      </w:r>
      <w:proofErr w:type="spellStart"/>
      <w:r w:rsidRPr="00FB7751">
        <w:rPr>
          <w:rFonts w:ascii="Avenir Next" w:hAnsi="Avenir Next"/>
        </w:rPr>
        <w:t>iad</w:t>
      </w:r>
      <w:proofErr w:type="spellEnd"/>
      <w:r w:rsidRPr="00FB7751">
        <w:rPr>
          <w:rFonts w:ascii="Avenir Next" w:hAnsi="Avenir Next"/>
        </w:rPr>
        <w:t xml:space="preserve">!” </w:t>
      </w:r>
      <w:r w:rsidR="00FB7751">
        <w:rPr>
          <w:rFonts w:ascii="Avenir Next" w:hAnsi="Avenir Next"/>
        </w:rPr>
        <w:t xml:space="preserve">- </w:t>
      </w:r>
      <w:r w:rsidRPr="005672A5">
        <w:rPr>
          <w:rFonts w:ascii="Avenir Next" w:hAnsi="Avenir Next"/>
        </w:rPr>
        <w:t>Clara Dias, nº</w:t>
      </w:r>
      <w:r w:rsidR="00FB7751">
        <w:rPr>
          <w:rFonts w:ascii="Avenir Next" w:hAnsi="Avenir Next"/>
        </w:rPr>
        <w:t xml:space="preserve"> </w:t>
      </w:r>
      <w:r w:rsidRPr="005672A5">
        <w:rPr>
          <w:rFonts w:ascii="Avenir Next" w:hAnsi="Avenir Next"/>
        </w:rPr>
        <w:t xml:space="preserve">1 Top </w:t>
      </w:r>
      <w:proofErr w:type="spellStart"/>
      <w:r w:rsidRPr="005672A5">
        <w:rPr>
          <w:rFonts w:ascii="Avenir Next" w:hAnsi="Avenir Next"/>
        </w:rPr>
        <w:t>Seller</w:t>
      </w:r>
      <w:proofErr w:type="spellEnd"/>
      <w:r w:rsidRPr="005672A5">
        <w:rPr>
          <w:rFonts w:ascii="Avenir Next" w:hAnsi="Avenir Next"/>
        </w:rPr>
        <w:t xml:space="preserve"> 2021-22 da </w:t>
      </w:r>
      <w:proofErr w:type="spellStart"/>
      <w:r w:rsidRPr="005672A5">
        <w:rPr>
          <w:rFonts w:ascii="Avenir Next" w:hAnsi="Avenir Next"/>
        </w:rPr>
        <w:t>iad</w:t>
      </w:r>
      <w:proofErr w:type="spellEnd"/>
      <w:r w:rsidRPr="005672A5">
        <w:rPr>
          <w:rFonts w:ascii="Avenir Next" w:hAnsi="Avenir Next"/>
        </w:rPr>
        <w:t xml:space="preserve"> Portugal</w:t>
      </w:r>
    </w:p>
    <w:p w14:paraId="7A9BC83A" w14:textId="77777777" w:rsidR="008719D0" w:rsidRDefault="008719D0" w:rsidP="000E114F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</w:p>
    <w:p w14:paraId="4211F812" w14:textId="330EB744" w:rsidR="008719D0" w:rsidRPr="00FB7751" w:rsidRDefault="00B176B1" w:rsidP="008719D0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  <w:r w:rsidRPr="00FB7751">
        <w:rPr>
          <w:rFonts w:ascii="Avenir Next" w:hAnsi="Avenir Next"/>
        </w:rPr>
        <w:t>“</w:t>
      </w:r>
      <w:r w:rsidRPr="00FB7751">
        <w:rPr>
          <w:rFonts w:ascii="Avenir Next" w:hAnsi="Avenir Next"/>
        </w:rPr>
        <w:t>Foi uma viagem incrível</w:t>
      </w:r>
      <w:r w:rsidR="00DC37E5" w:rsidRPr="00FB7751">
        <w:rPr>
          <w:rFonts w:ascii="Avenir Next" w:hAnsi="Avenir Next"/>
        </w:rPr>
        <w:t>,</w:t>
      </w:r>
      <w:r w:rsidRPr="00FB7751">
        <w:rPr>
          <w:rFonts w:ascii="Avenir Next" w:hAnsi="Avenir Next"/>
        </w:rPr>
        <w:t xml:space="preserve"> repleta de momentos emocionantes</w:t>
      </w:r>
      <w:r w:rsidR="00DC37E5" w:rsidRPr="00FB7751">
        <w:rPr>
          <w:rFonts w:ascii="Avenir Next" w:hAnsi="Avenir Next"/>
        </w:rPr>
        <w:t>. Foi uma enorme alegria</w:t>
      </w:r>
      <w:r w:rsidRPr="00FB7751">
        <w:rPr>
          <w:rFonts w:ascii="Avenir Next" w:hAnsi="Avenir Next"/>
        </w:rPr>
        <w:t xml:space="preserve"> </w:t>
      </w:r>
      <w:r w:rsidR="00DC37E5" w:rsidRPr="00FB7751">
        <w:rPr>
          <w:rFonts w:ascii="Avenir Next" w:hAnsi="Avenir Next"/>
        </w:rPr>
        <w:t>por</w:t>
      </w:r>
      <w:r w:rsidRPr="00FB7751">
        <w:rPr>
          <w:rFonts w:ascii="Avenir Next" w:hAnsi="Avenir Next"/>
        </w:rPr>
        <w:t xml:space="preserve"> ter partilhado esta magia com colegas d</w:t>
      </w:r>
      <w:r w:rsidR="00DC37E5" w:rsidRPr="00FB7751">
        <w:rPr>
          <w:rFonts w:ascii="Avenir Next" w:hAnsi="Avenir Next"/>
        </w:rPr>
        <w:t xml:space="preserve">e todas as filiais </w:t>
      </w:r>
      <w:r w:rsidRPr="00FB7751">
        <w:rPr>
          <w:rFonts w:ascii="Avenir Next" w:hAnsi="Avenir Next"/>
        </w:rPr>
        <w:t xml:space="preserve">do grupo </w:t>
      </w:r>
      <w:proofErr w:type="spellStart"/>
      <w:r w:rsidRPr="00FB7751">
        <w:rPr>
          <w:rFonts w:ascii="Avenir Next" w:hAnsi="Avenir Next"/>
        </w:rPr>
        <w:t>iad</w:t>
      </w:r>
      <w:proofErr w:type="spellEnd"/>
      <w:r w:rsidRPr="00FB7751">
        <w:rPr>
          <w:rFonts w:ascii="Avenir Next" w:hAnsi="Avenir Next"/>
        </w:rPr>
        <w:t>. Regresso motivada e segura de estar no projeto certo no momento cert</w:t>
      </w:r>
      <w:r w:rsidR="00DC37E5" w:rsidRPr="00FB7751">
        <w:rPr>
          <w:rFonts w:ascii="Avenir Next" w:hAnsi="Avenir Next"/>
        </w:rPr>
        <w:t>o</w:t>
      </w:r>
      <w:r w:rsidR="00FB7751">
        <w:rPr>
          <w:rFonts w:ascii="Avenir Next" w:hAnsi="Avenir Next"/>
        </w:rPr>
        <w:t xml:space="preserve">! </w:t>
      </w:r>
      <w:r w:rsidR="00DC37E5" w:rsidRPr="00FB7751">
        <w:rPr>
          <w:rFonts w:ascii="Avenir Next" w:hAnsi="Avenir Next"/>
        </w:rPr>
        <w:t>O</w:t>
      </w:r>
      <w:r w:rsidRPr="00FB7751">
        <w:rPr>
          <w:rFonts w:ascii="Avenir Next" w:hAnsi="Avenir Next"/>
        </w:rPr>
        <w:t>brigada</w:t>
      </w:r>
      <w:r w:rsidR="00DC37E5" w:rsidRPr="00FB7751">
        <w:rPr>
          <w:rFonts w:ascii="Avenir Next" w:hAnsi="Avenir Next"/>
        </w:rPr>
        <w:t xml:space="preserve"> </w:t>
      </w:r>
      <w:proofErr w:type="spellStart"/>
      <w:r w:rsidR="00DC37E5" w:rsidRPr="00FB7751">
        <w:rPr>
          <w:rFonts w:ascii="Avenir Next" w:hAnsi="Avenir Next"/>
        </w:rPr>
        <w:t>iad</w:t>
      </w:r>
      <w:proofErr w:type="spellEnd"/>
      <w:r w:rsidR="00DC37E5" w:rsidRPr="00FB7751">
        <w:rPr>
          <w:rFonts w:ascii="Avenir Next" w:hAnsi="Avenir Next"/>
        </w:rPr>
        <w:t xml:space="preserve"> por todas as surpresas que nos </w:t>
      </w:r>
      <w:r w:rsidR="00FB7751" w:rsidRPr="00FB7751">
        <w:rPr>
          <w:rFonts w:ascii="Avenir Next" w:hAnsi="Avenir Next"/>
        </w:rPr>
        <w:t>proporcionaram</w:t>
      </w:r>
      <w:r w:rsidR="00FB7751">
        <w:rPr>
          <w:rFonts w:ascii="Avenir Next" w:hAnsi="Avenir Next"/>
        </w:rPr>
        <w:t>.</w:t>
      </w:r>
      <w:r w:rsidR="00DC37E5" w:rsidRPr="00FB7751">
        <w:rPr>
          <w:rFonts w:ascii="Avenir Next" w:hAnsi="Avenir Next"/>
        </w:rPr>
        <w:t>”</w:t>
      </w:r>
      <w:r w:rsidR="00FB7751">
        <w:rPr>
          <w:rFonts w:ascii="Avenir Next" w:hAnsi="Avenir Next"/>
        </w:rPr>
        <w:t xml:space="preserve"> - </w:t>
      </w:r>
      <w:r w:rsidR="008719D0" w:rsidRPr="00FB7751">
        <w:rPr>
          <w:rFonts w:ascii="Avenir Next" w:hAnsi="Avenir Next"/>
        </w:rPr>
        <w:t xml:space="preserve">Catherine </w:t>
      </w:r>
      <w:proofErr w:type="spellStart"/>
      <w:r w:rsidR="008719D0" w:rsidRPr="00FB7751">
        <w:rPr>
          <w:rFonts w:ascii="Avenir Next" w:hAnsi="Avenir Next"/>
        </w:rPr>
        <w:t>Ratieuville</w:t>
      </w:r>
      <w:proofErr w:type="spellEnd"/>
      <w:r w:rsidR="008719D0" w:rsidRPr="00FB7751">
        <w:rPr>
          <w:rFonts w:ascii="Avenir Next" w:hAnsi="Avenir Next"/>
        </w:rPr>
        <w:t xml:space="preserve">, nº1 Top MLM </w:t>
      </w:r>
      <w:proofErr w:type="spellStart"/>
      <w:r w:rsidR="008719D0" w:rsidRPr="00FB7751">
        <w:rPr>
          <w:rFonts w:ascii="Avenir Next" w:hAnsi="Avenir Next"/>
        </w:rPr>
        <w:t>Revenues</w:t>
      </w:r>
      <w:proofErr w:type="spellEnd"/>
      <w:r w:rsidR="008719D0" w:rsidRPr="00FB7751">
        <w:rPr>
          <w:rFonts w:ascii="Avenir Next" w:hAnsi="Avenir Next"/>
        </w:rPr>
        <w:t xml:space="preserve"> 2021-22 da </w:t>
      </w:r>
      <w:proofErr w:type="spellStart"/>
      <w:r w:rsidR="008719D0" w:rsidRPr="00FB7751">
        <w:rPr>
          <w:rFonts w:ascii="Avenir Next" w:hAnsi="Avenir Next"/>
        </w:rPr>
        <w:t>iad</w:t>
      </w:r>
      <w:proofErr w:type="spellEnd"/>
      <w:r w:rsidR="008719D0" w:rsidRPr="00FB7751">
        <w:rPr>
          <w:rFonts w:ascii="Avenir Next" w:hAnsi="Avenir Next"/>
        </w:rPr>
        <w:t xml:space="preserve"> Portugal</w:t>
      </w:r>
    </w:p>
    <w:p w14:paraId="04E1DDBA" w14:textId="77777777" w:rsidR="005672A5" w:rsidRPr="00FB7751" w:rsidRDefault="005672A5" w:rsidP="001B40B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  <w:highlight w:val="yellow"/>
        </w:rPr>
      </w:pPr>
    </w:p>
    <w:p w14:paraId="471CCBD6" w14:textId="569973EF" w:rsidR="001B40B5" w:rsidRPr="00393BC5" w:rsidRDefault="005672A5" w:rsidP="001B40B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</w:rPr>
      </w:pPr>
      <w:r w:rsidRPr="00FB7751">
        <w:rPr>
          <w:rFonts w:ascii="Avenir Next" w:hAnsi="Avenir Next"/>
        </w:rPr>
        <w:t>“</w:t>
      </w:r>
      <w:r w:rsidR="00CE77D2" w:rsidRPr="00FB7751">
        <w:rPr>
          <w:rFonts w:ascii="Avenir Next" w:hAnsi="Avenir Next"/>
        </w:rPr>
        <w:t xml:space="preserve">Foi uma viagem inesquecível. </w:t>
      </w:r>
      <w:r w:rsidR="001B40B5" w:rsidRPr="00FB7751">
        <w:rPr>
          <w:rFonts w:ascii="Avenir Next" w:hAnsi="Avenir Next"/>
        </w:rPr>
        <w:t>A cultura, o povo, a natureza, a gastronomia, a</w:t>
      </w:r>
      <w:r w:rsidRPr="00FB7751">
        <w:rPr>
          <w:rFonts w:ascii="Avenir Next" w:hAnsi="Avenir Next"/>
        </w:rPr>
        <w:t>s</w:t>
      </w:r>
      <w:r w:rsidR="001B40B5" w:rsidRPr="00FB7751">
        <w:rPr>
          <w:rFonts w:ascii="Avenir Next" w:hAnsi="Avenir Next"/>
        </w:rPr>
        <w:t xml:space="preserve"> dança</w:t>
      </w:r>
      <w:r w:rsidRPr="00FB7751">
        <w:rPr>
          <w:rFonts w:ascii="Avenir Next" w:hAnsi="Avenir Next"/>
        </w:rPr>
        <w:t>s</w:t>
      </w:r>
      <w:r w:rsidR="001B40B5" w:rsidRPr="00FB7751">
        <w:rPr>
          <w:rFonts w:ascii="Avenir Next" w:hAnsi="Avenir Next"/>
        </w:rPr>
        <w:t>, as paisagens…</w:t>
      </w:r>
      <w:r w:rsidRPr="00FB7751">
        <w:rPr>
          <w:rFonts w:ascii="Avenir Next" w:hAnsi="Avenir Next"/>
        </w:rPr>
        <w:t xml:space="preserve"> </w:t>
      </w:r>
      <w:r w:rsidR="001B40B5" w:rsidRPr="00FB7751">
        <w:rPr>
          <w:rFonts w:ascii="Avenir Next" w:hAnsi="Avenir Next"/>
        </w:rPr>
        <w:t>Num dia a almoçar n</w:t>
      </w:r>
      <w:r w:rsidRPr="00FB7751">
        <w:rPr>
          <w:rFonts w:ascii="Avenir Next" w:hAnsi="Avenir Next"/>
        </w:rPr>
        <w:t>um</w:t>
      </w:r>
      <w:r w:rsidR="001B40B5" w:rsidRPr="00FB7751">
        <w:rPr>
          <w:rFonts w:ascii="Avenir Next" w:hAnsi="Avenir Next"/>
        </w:rPr>
        <w:t xml:space="preserve"> resort </w:t>
      </w:r>
      <w:r w:rsidRPr="00FB7751">
        <w:rPr>
          <w:rFonts w:ascii="Avenir Next" w:hAnsi="Avenir Next"/>
        </w:rPr>
        <w:t>em plena</w:t>
      </w:r>
      <w:r w:rsidR="001B40B5" w:rsidRPr="00FB7751">
        <w:rPr>
          <w:rFonts w:ascii="Avenir Next" w:hAnsi="Avenir Next"/>
        </w:rPr>
        <w:t xml:space="preserve"> selva</w:t>
      </w:r>
      <w:r w:rsidRPr="00FB7751">
        <w:rPr>
          <w:rFonts w:ascii="Avenir Next" w:hAnsi="Avenir Next"/>
        </w:rPr>
        <w:t xml:space="preserve">, </w:t>
      </w:r>
      <w:r w:rsidR="001B40B5" w:rsidRPr="00FB7751">
        <w:rPr>
          <w:rFonts w:ascii="Avenir Next" w:hAnsi="Avenir Next"/>
        </w:rPr>
        <w:t xml:space="preserve">no outro estar </w:t>
      </w:r>
      <w:r w:rsidRPr="00FB7751">
        <w:rPr>
          <w:rFonts w:ascii="Avenir Next" w:hAnsi="Avenir Next"/>
        </w:rPr>
        <w:t xml:space="preserve">na </w:t>
      </w:r>
      <w:r w:rsidR="001B40B5" w:rsidRPr="00FB7751">
        <w:rPr>
          <w:rFonts w:ascii="Avenir Next" w:hAnsi="Avenir Next"/>
        </w:rPr>
        <w:t>Cidade do Cabo</w:t>
      </w:r>
      <w:r w:rsidRPr="00FB7751">
        <w:rPr>
          <w:rFonts w:ascii="Avenir Next" w:hAnsi="Avenir Next"/>
        </w:rPr>
        <w:t>, repl</w:t>
      </w:r>
      <w:r w:rsidR="00CE77D2" w:rsidRPr="00FB7751">
        <w:rPr>
          <w:rFonts w:ascii="Avenir Next" w:hAnsi="Avenir Next"/>
        </w:rPr>
        <w:t>e</w:t>
      </w:r>
      <w:r w:rsidRPr="00FB7751">
        <w:rPr>
          <w:rFonts w:ascii="Avenir Next" w:hAnsi="Avenir Next"/>
        </w:rPr>
        <w:t>ta</w:t>
      </w:r>
      <w:r w:rsidR="001B40B5" w:rsidRPr="00FB7751">
        <w:rPr>
          <w:rFonts w:ascii="Avenir Next" w:hAnsi="Avenir Next"/>
        </w:rPr>
        <w:t xml:space="preserve"> de história, foi muito enriquecedor e</w:t>
      </w:r>
      <w:r w:rsidRPr="00FB7751">
        <w:rPr>
          <w:rFonts w:ascii="Avenir Next" w:hAnsi="Avenir Next"/>
        </w:rPr>
        <w:t>,</w:t>
      </w:r>
      <w:r w:rsidR="001B40B5" w:rsidRPr="00FB7751">
        <w:rPr>
          <w:rFonts w:ascii="Avenir Next" w:hAnsi="Avenir Next"/>
        </w:rPr>
        <w:t xml:space="preserve"> sem dúvida</w:t>
      </w:r>
      <w:r w:rsidRPr="00FB7751">
        <w:rPr>
          <w:rFonts w:ascii="Avenir Next" w:hAnsi="Avenir Next"/>
        </w:rPr>
        <w:t>,</w:t>
      </w:r>
      <w:r w:rsidR="001B40B5" w:rsidRPr="00FB7751">
        <w:rPr>
          <w:rFonts w:ascii="Avenir Next" w:hAnsi="Avenir Next"/>
        </w:rPr>
        <w:t xml:space="preserve"> motivador para continuar com esta emocionante </w:t>
      </w:r>
      <w:r w:rsidR="00CE77D2" w:rsidRPr="00FB7751">
        <w:rPr>
          <w:rFonts w:ascii="Avenir Next" w:hAnsi="Avenir Next"/>
        </w:rPr>
        <w:t>equipa</w:t>
      </w:r>
      <w:r w:rsidR="001B40B5" w:rsidRPr="00FB7751">
        <w:rPr>
          <w:rFonts w:ascii="Avenir Next" w:hAnsi="Avenir Next"/>
        </w:rPr>
        <w:t>!</w:t>
      </w:r>
      <w:r w:rsidR="00393BC5" w:rsidRPr="00FB7751">
        <w:rPr>
          <w:rFonts w:ascii="Avenir Next" w:hAnsi="Avenir Next"/>
        </w:rPr>
        <w:t>”</w:t>
      </w:r>
      <w:r w:rsidR="00FB7751">
        <w:rPr>
          <w:rFonts w:ascii="Avenir Next" w:hAnsi="Avenir Next"/>
        </w:rPr>
        <w:t xml:space="preserve"> - </w:t>
      </w:r>
      <w:r w:rsidR="001B40B5" w:rsidRPr="00393BC5">
        <w:rPr>
          <w:rFonts w:ascii="Avenir Next" w:hAnsi="Avenir Next"/>
        </w:rPr>
        <w:t>Paula Antonieta Santos, nº</w:t>
      </w:r>
      <w:r w:rsidR="00FB7751">
        <w:rPr>
          <w:rFonts w:ascii="Avenir Next" w:hAnsi="Avenir Next"/>
        </w:rPr>
        <w:t xml:space="preserve"> </w:t>
      </w:r>
      <w:r w:rsidR="001B40B5" w:rsidRPr="00393BC5">
        <w:rPr>
          <w:rFonts w:ascii="Avenir Next" w:hAnsi="Avenir Next"/>
        </w:rPr>
        <w:t xml:space="preserve">1 Top Sponsor </w:t>
      </w:r>
      <w:r w:rsidR="00AA12EF" w:rsidRPr="00393BC5">
        <w:rPr>
          <w:rFonts w:ascii="Avenir Next" w:hAnsi="Avenir Next"/>
        </w:rPr>
        <w:t xml:space="preserve">2021-22 </w:t>
      </w:r>
      <w:r w:rsidR="001B40B5" w:rsidRPr="00393BC5">
        <w:rPr>
          <w:rFonts w:ascii="Avenir Next" w:hAnsi="Avenir Next"/>
        </w:rPr>
        <w:t xml:space="preserve">da </w:t>
      </w:r>
      <w:proofErr w:type="spellStart"/>
      <w:r w:rsidR="001B40B5" w:rsidRPr="00393BC5">
        <w:rPr>
          <w:rFonts w:ascii="Avenir Next" w:hAnsi="Avenir Next"/>
        </w:rPr>
        <w:t>iad</w:t>
      </w:r>
      <w:proofErr w:type="spellEnd"/>
      <w:r w:rsidR="001B40B5" w:rsidRPr="00393BC5">
        <w:rPr>
          <w:rFonts w:ascii="Avenir Next" w:hAnsi="Avenir Next"/>
        </w:rPr>
        <w:t xml:space="preserve"> Portugal</w:t>
      </w:r>
    </w:p>
    <w:p w14:paraId="2CE720BC" w14:textId="77777777" w:rsidR="000E114F" w:rsidRPr="00B176B1" w:rsidRDefault="000E114F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="Avenir Next" w:hAnsi="Avenir Next"/>
          <w:highlight w:val="yellow"/>
        </w:rPr>
      </w:pPr>
    </w:p>
    <w:p w14:paraId="073EAEBF" w14:textId="1993B9E9" w:rsidR="00C43AA0" w:rsidRDefault="00A4799A" w:rsidP="00B85FCB">
      <w:pPr>
        <w:spacing w:line="276" w:lineRule="auto"/>
        <w:jc w:val="both"/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</w:pPr>
      <w:r w:rsidRPr="00A4799A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Recorde-se que </w:t>
      </w:r>
      <w:r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>a</w:t>
      </w:r>
      <w:r w:rsidRPr="00A4799A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 rede de consultores imobiliários </w:t>
      </w:r>
      <w:r w:rsidR="00543AF1" w:rsidRPr="00543AF1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>independentes fechou o seu ano fiscal a 30 de junho com vários motivos para celebrar</w:t>
      </w:r>
      <w:r w:rsidR="00B85FCB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: 526 milhões de euros de volume de negócios (+30%) e mais </w:t>
      </w:r>
      <w:r w:rsidR="00393BC5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de </w:t>
      </w:r>
      <w:r w:rsidR="00B85FCB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18 mil consultores imobiliários independentes, perto de mil em Portugal. Em território nacional, a </w:t>
      </w:r>
      <w:proofErr w:type="spellStart"/>
      <w:r w:rsidR="00B85FCB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>iad</w:t>
      </w:r>
      <w:proofErr w:type="spellEnd"/>
      <w:r w:rsidR="00B85FCB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 fechou </w:t>
      </w:r>
      <w:r w:rsidR="00543AF1" w:rsidRPr="00543AF1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>as contas com 17,4 milhões de euros de volume de negócios</w:t>
      </w:r>
      <w:r w:rsidR="00B85FCB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, um assinalável crescimento de </w:t>
      </w:r>
      <w:r w:rsidR="00543AF1" w:rsidRPr="00543AF1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>68%</w:t>
      </w:r>
      <w:r w:rsidR="00B85FCB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 comparativamente ao período homólogo.</w:t>
      </w:r>
    </w:p>
    <w:p w14:paraId="534FE04F" w14:textId="3A5D072C" w:rsidR="00037AFA" w:rsidRDefault="00037AFA" w:rsidP="00B85FCB">
      <w:pPr>
        <w:spacing w:line="276" w:lineRule="auto"/>
        <w:jc w:val="both"/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</w:pPr>
    </w:p>
    <w:p w14:paraId="0AC28B1D" w14:textId="7AD37899" w:rsidR="00C43AA0" w:rsidRPr="0091088C" w:rsidRDefault="00037AFA" w:rsidP="0091088C">
      <w:pPr>
        <w:spacing w:line="276" w:lineRule="auto"/>
        <w:jc w:val="both"/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</w:pPr>
      <w:r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Clique </w:t>
      </w:r>
      <w:hyperlink r:id="rId8" w:history="1">
        <w:r w:rsidRPr="00037AFA">
          <w:rPr>
            <w:rStyle w:val="Hiperligao"/>
            <w:rFonts w:ascii="Avenir Next" w:hAnsi="Avenir Next" w:cs="Arial Unicode MS"/>
            <w:sz w:val="22"/>
            <w:szCs w:val="22"/>
            <w:lang w:val="pt-PT" w:eastAsia="pt-PT"/>
          </w:rPr>
          <w:t>aqui</w:t>
        </w:r>
      </w:hyperlink>
      <w:r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 para ver </w:t>
      </w:r>
      <w:r w:rsidR="0091088C"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 xml:space="preserve">alguns dos melhores momentos do </w:t>
      </w:r>
      <w:r>
        <w:rPr>
          <w:rFonts w:ascii="Avenir Next" w:hAnsi="Avenir Next" w:cs="Arial Unicode MS"/>
          <w:color w:val="000000"/>
          <w:sz w:val="22"/>
          <w:szCs w:val="22"/>
          <w:lang w:val="pt-PT" w:eastAsia="pt-PT"/>
        </w:rPr>
        <w:t>evento.</w:t>
      </w:r>
    </w:p>
    <w:p w14:paraId="645F9413" w14:textId="77777777" w:rsidR="00C43AA0" w:rsidRDefault="00C43AA0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77EED358" w14:textId="77777777" w:rsidR="00967110" w:rsidRDefault="00967110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2F6000DF" w14:textId="125A9F3D" w:rsidR="00497E77" w:rsidRDefault="00497E77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399BAB92" w14:textId="2411D3A9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5AF1C925" w14:textId="08BE669D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0B73442B" w14:textId="600AE2C3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1CAA3513" w14:textId="48C2D266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750E6B3E" w14:textId="453521B5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225B0415" w14:textId="18B85F9D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7438D689" w14:textId="438B3111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4DE63736" w14:textId="13E0EAE3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369FB8E4" w14:textId="2884E609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0D79ADA1" w14:textId="1006C279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6E5F4C49" w14:textId="58FE6C6D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33927E9F" w14:textId="16105841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0C167BD3" w14:textId="559908B2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6AEF7399" w14:textId="7F3293BD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525AADE0" w14:textId="7BCD39B9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0B2C55C3" w14:textId="3EE2CE84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1E196C08" w14:textId="50522CB9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7B8A896C" w14:textId="0CC6FABC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488DB392" w14:textId="7F2EC77F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40A83CB6" w14:textId="112DE969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29602C13" w14:textId="6987A0F4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1336987F" w14:textId="3084EA2C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76187000" w14:textId="228D9DEC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2DF02C32" w14:textId="71DC3C40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29004508" w14:textId="0A651F66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64723736" w14:textId="0CBD0470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4A5FECCB" w14:textId="5D0BF2BF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2E6C82C6" w14:textId="13E1A34D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52426B62" w14:textId="591E6119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7D7FD565" w14:textId="2C2A7150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7349DA02" w14:textId="733D77A8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18246ED4" w14:textId="48BC8C2A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0459F63C" w14:textId="0A482082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0C13E45C" w14:textId="722C5BAF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2AC6469B" w14:textId="138F6FDE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00C35D09" w14:textId="61D4DD63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3E3E04DE" w14:textId="6C4D9F26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78DF6139" w14:textId="2CA1C19E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548D9241" w14:textId="5630A8DF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42D0174F" w14:textId="5801758F" w:rsidR="00CE77D2" w:rsidRDefault="00CE77D2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4B07D1B4" w14:textId="0604CFAB" w:rsidR="00FB7751" w:rsidRDefault="00FB7751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067C9E87" w14:textId="77777777" w:rsidR="00FB7751" w:rsidRDefault="00FB7751">
      <w:pPr>
        <w:rPr>
          <w:rFonts w:ascii="Avenir Next" w:hAnsi="Avenir Next"/>
          <w:b/>
          <w:bCs/>
          <w:sz w:val="20"/>
          <w:szCs w:val="20"/>
          <w:lang w:val="es-ES_tradnl"/>
        </w:rPr>
      </w:pPr>
    </w:p>
    <w:p w14:paraId="13FEF601" w14:textId="3468CF39" w:rsidR="00C43AA0" w:rsidRDefault="004575C5">
      <w:pPr>
        <w:rPr>
          <w:rFonts w:ascii="Avenir Next" w:hAnsi="Avenir Next"/>
          <w:b/>
          <w:bCs/>
          <w:sz w:val="20"/>
          <w:szCs w:val="20"/>
          <w:lang w:val="es-ES_tradnl"/>
        </w:rPr>
      </w:pPr>
      <w:r>
        <w:rPr>
          <w:rFonts w:ascii="Avenir Next" w:hAnsi="Avenir Next"/>
          <w:b/>
          <w:bCs/>
          <w:sz w:val="20"/>
          <w:szCs w:val="20"/>
          <w:lang w:val="es-ES_tradnl"/>
        </w:rPr>
        <w:t xml:space="preserve">Sobre </w:t>
      </w:r>
      <w:r>
        <w:rPr>
          <w:rFonts w:ascii="Avenir Next" w:hAnsi="Avenir Next"/>
          <w:b/>
          <w:bCs/>
          <w:sz w:val="20"/>
          <w:szCs w:val="20"/>
          <w:lang w:val="pt-PT"/>
        </w:rPr>
        <w:t xml:space="preserve">a </w:t>
      </w:r>
      <w:proofErr w:type="spellStart"/>
      <w:r>
        <w:rPr>
          <w:rFonts w:ascii="Avenir Next" w:hAnsi="Avenir Next"/>
          <w:b/>
          <w:bCs/>
          <w:sz w:val="20"/>
          <w:szCs w:val="20"/>
          <w:lang w:val="es-ES_tradnl"/>
        </w:rPr>
        <w:t>iad</w:t>
      </w:r>
      <w:proofErr w:type="spellEnd"/>
    </w:p>
    <w:p w14:paraId="37303332" w14:textId="77777777" w:rsidR="00C43AA0" w:rsidRDefault="00C43AA0">
      <w:pPr>
        <w:rPr>
          <w:rFonts w:ascii="Avenir Next" w:hAnsi="Avenir Next" w:cs="Arial Unicode MS"/>
          <w:b/>
          <w:bCs/>
          <w:color w:val="000000"/>
          <w:sz w:val="20"/>
          <w:szCs w:val="20"/>
          <w:lang w:val="es-ES_tradnl" w:eastAsia="pt-PT"/>
        </w:rPr>
      </w:pPr>
    </w:p>
    <w:p w14:paraId="4F28CCCB" w14:textId="77777777" w:rsidR="00C43AA0" w:rsidRDefault="004575C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eastAsia="Avenir Next" w:hAnsi="Avenir Next" w:cs="Avenir Next"/>
          <w:sz w:val="20"/>
          <w:szCs w:val="20"/>
        </w:rPr>
        <w:t xml:space="preserve">Criada em 2008, a </w:t>
      </w:r>
      <w:proofErr w:type="spellStart"/>
      <w:r>
        <w:rPr>
          <w:rFonts w:ascii="Avenir Next" w:eastAsia="Avenir Next" w:hAnsi="Avenir Next" w:cs="Avenir Next"/>
          <w:sz w:val="20"/>
          <w:szCs w:val="20"/>
        </w:rPr>
        <w:t>iad</w:t>
      </w:r>
      <w:proofErr w:type="spellEnd"/>
      <w:r>
        <w:rPr>
          <w:rFonts w:ascii="Avenir Next" w:eastAsia="Avenir Next" w:hAnsi="Avenir Next" w:cs="Avenir Next"/>
          <w:sz w:val="20"/>
          <w:szCs w:val="20"/>
        </w:rPr>
        <w:t xml:space="preserve"> é uma rede imobiliária exclusivamente constituída por consultores independentes cuja atividade é a comercialização de imóveis da rede. O ADN da </w:t>
      </w:r>
      <w:proofErr w:type="spellStart"/>
      <w:r>
        <w:rPr>
          <w:rFonts w:ascii="Avenir Next" w:eastAsia="Avenir Next" w:hAnsi="Avenir Next" w:cs="Avenir Next"/>
          <w:sz w:val="20"/>
          <w:szCs w:val="20"/>
        </w:rPr>
        <w:t>iad</w:t>
      </w:r>
      <w:proofErr w:type="spellEnd"/>
      <w:r>
        <w:rPr>
          <w:rFonts w:ascii="Avenir Next" w:eastAsia="Avenir Next" w:hAnsi="Avenir Next" w:cs="Avenir Next"/>
          <w:sz w:val="20"/>
          <w:szCs w:val="20"/>
        </w:rPr>
        <w:t xml:space="preserve"> assenta em 3 pilares: a mediação imobiliária, o digital e o marketing de rede. Com sede em Paris, a </w:t>
      </w:r>
      <w:proofErr w:type="spellStart"/>
      <w:r>
        <w:rPr>
          <w:rFonts w:ascii="Avenir Next" w:eastAsia="Avenir Next" w:hAnsi="Avenir Next" w:cs="Avenir Next"/>
          <w:sz w:val="20"/>
          <w:szCs w:val="20"/>
        </w:rPr>
        <w:t>iad</w:t>
      </w:r>
      <w:proofErr w:type="spellEnd"/>
      <w:r>
        <w:rPr>
          <w:rFonts w:ascii="Avenir Next" w:eastAsia="Avenir Next" w:hAnsi="Avenir Next" w:cs="Avenir Next"/>
          <w:sz w:val="20"/>
          <w:szCs w:val="20"/>
        </w:rPr>
        <w:t xml:space="preserve"> é hoje a maior rede europeia de consultores imobiliários independentes, com mais de 18.000 consultores e um volume de negócios de </w:t>
      </w:r>
      <w:r>
        <w:rPr>
          <w:rFonts w:ascii="Avenir Next" w:hAnsi="Avenir Next"/>
          <w:sz w:val="20"/>
          <w:szCs w:val="20"/>
        </w:rPr>
        <w:t xml:space="preserve">526 </w:t>
      </w:r>
      <w:r>
        <w:rPr>
          <w:rFonts w:ascii="Avenir Next" w:eastAsia="Avenir Next" w:hAnsi="Avenir Next" w:cs="Avenir Next"/>
          <w:sz w:val="20"/>
          <w:szCs w:val="20"/>
        </w:rPr>
        <w:t>milhões de euros.</w:t>
      </w:r>
    </w:p>
    <w:p w14:paraId="6B457A76" w14:textId="77777777" w:rsidR="00C43AA0" w:rsidRDefault="00C43AA0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venir Next" w:eastAsia="Avenir Next" w:hAnsi="Avenir Next" w:cs="Avenir Next"/>
          <w:sz w:val="18"/>
          <w:szCs w:val="18"/>
        </w:rPr>
      </w:pPr>
    </w:p>
    <w:p w14:paraId="6377DE3A" w14:textId="77777777" w:rsidR="00C43AA0" w:rsidRDefault="004575C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venir Next" w:eastAsia="Avenir Next" w:hAnsi="Avenir Next" w:cs="Avenir Nex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Gabinete de Imprensa</w:t>
      </w:r>
    </w:p>
    <w:p w14:paraId="08953D80" w14:textId="77777777" w:rsidR="00C43AA0" w:rsidRDefault="004575C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venir Next" w:eastAsia="Avenir Next Medium" w:hAnsi="Avenir Next" w:cs="Avenir Next Medium"/>
          <w:sz w:val="18"/>
          <w:szCs w:val="18"/>
        </w:rPr>
      </w:pPr>
      <w:proofErr w:type="spellStart"/>
      <w:r>
        <w:rPr>
          <w:rFonts w:ascii="Avenir Next" w:hAnsi="Avenir Next"/>
          <w:sz w:val="18"/>
          <w:szCs w:val="18"/>
        </w:rPr>
        <w:t>YoungNetwork</w:t>
      </w:r>
      <w:proofErr w:type="spellEnd"/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Group</w:t>
      </w:r>
      <w:proofErr w:type="spellEnd"/>
    </w:p>
    <w:p w14:paraId="60651697" w14:textId="77777777" w:rsidR="00C43AA0" w:rsidRDefault="00C43AA0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venir Next" w:eastAsia="Avenir Next" w:hAnsi="Avenir Next" w:cs="Avenir Next"/>
          <w:sz w:val="18"/>
          <w:szCs w:val="18"/>
        </w:rPr>
      </w:pPr>
    </w:p>
    <w:p w14:paraId="21207673" w14:textId="700F6C98" w:rsidR="00C43AA0" w:rsidRPr="008B214E" w:rsidRDefault="00967110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venir Next" w:eastAsia="Avenir Next" w:hAnsi="Avenir Next" w:cs="Avenir Nex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Patrícia Gomes</w:t>
      </w:r>
      <w:r w:rsidR="004575C5">
        <w:rPr>
          <w:rFonts w:ascii="Avenir Next" w:hAnsi="Avenir Next"/>
          <w:sz w:val="18"/>
          <w:szCs w:val="18"/>
        </w:rPr>
        <w:t xml:space="preserve"> – </w:t>
      </w:r>
      <w:proofErr w:type="spellStart"/>
      <w:r w:rsidR="004575C5">
        <w:rPr>
          <w:rFonts w:ascii="Avenir Next" w:hAnsi="Avenir Next"/>
          <w:sz w:val="18"/>
          <w:szCs w:val="18"/>
        </w:rPr>
        <w:t>Senior</w:t>
      </w:r>
      <w:proofErr w:type="spellEnd"/>
      <w:r w:rsidR="004575C5">
        <w:rPr>
          <w:rFonts w:ascii="Avenir Next" w:hAnsi="Avenir Next"/>
          <w:sz w:val="18"/>
          <w:szCs w:val="18"/>
        </w:rPr>
        <w:t xml:space="preserve"> </w:t>
      </w:r>
      <w:proofErr w:type="spellStart"/>
      <w:r w:rsidR="004575C5">
        <w:rPr>
          <w:rFonts w:ascii="Avenir Next" w:hAnsi="Avenir Next"/>
          <w:sz w:val="18"/>
          <w:szCs w:val="18"/>
        </w:rPr>
        <w:t>Communication</w:t>
      </w:r>
      <w:proofErr w:type="spellEnd"/>
      <w:r w:rsidR="004575C5">
        <w:rPr>
          <w:rFonts w:ascii="Avenir Next" w:hAnsi="Avenir Next"/>
          <w:sz w:val="18"/>
          <w:szCs w:val="18"/>
        </w:rPr>
        <w:t xml:space="preserve"> </w:t>
      </w:r>
      <w:proofErr w:type="spellStart"/>
      <w:r w:rsidR="004575C5">
        <w:rPr>
          <w:rFonts w:ascii="Avenir Next" w:hAnsi="Avenir Next"/>
          <w:sz w:val="18"/>
          <w:szCs w:val="18"/>
        </w:rPr>
        <w:t>Consultant</w:t>
      </w:r>
      <w:proofErr w:type="spellEnd"/>
    </w:p>
    <w:p w14:paraId="756CDA36" w14:textId="6766DAF0" w:rsidR="00C43AA0" w:rsidRPr="008B214E" w:rsidRDefault="00000000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venir Next" w:hAnsi="Avenir Next"/>
          <w:sz w:val="18"/>
          <w:szCs w:val="18"/>
          <w:lang w:val="en-US"/>
        </w:rPr>
      </w:pPr>
      <w:hyperlink r:id="rId9" w:history="1">
        <w:r w:rsidR="008B214E" w:rsidRPr="008B214E">
          <w:rPr>
            <w:rStyle w:val="Hiperligao"/>
            <w:rFonts w:ascii="Avenir Next" w:hAnsi="Avenir Next"/>
            <w:sz w:val="18"/>
            <w:szCs w:val="18"/>
            <w:lang w:val="en-US"/>
          </w:rPr>
          <w:t>patriciagomes@youngnetworkgroup.com</w:t>
        </w:r>
      </w:hyperlink>
    </w:p>
    <w:p w14:paraId="6BFC51E9" w14:textId="331799DC" w:rsidR="00C43AA0" w:rsidRPr="00967110" w:rsidRDefault="004575C5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venir Next" w:hAnsi="Avenir Next"/>
          <w:lang w:val="en-US"/>
        </w:rPr>
      </w:pPr>
      <w:proofErr w:type="spellStart"/>
      <w:r w:rsidRPr="00967110">
        <w:rPr>
          <w:rFonts w:ascii="Avenir Next" w:hAnsi="Avenir Next"/>
          <w:sz w:val="18"/>
          <w:szCs w:val="18"/>
          <w:lang w:val="en-US"/>
        </w:rPr>
        <w:t>Tlf</w:t>
      </w:r>
      <w:proofErr w:type="spellEnd"/>
      <w:r w:rsidRPr="00967110">
        <w:rPr>
          <w:rFonts w:ascii="Avenir Next" w:hAnsi="Avenir Next"/>
          <w:sz w:val="18"/>
          <w:szCs w:val="18"/>
          <w:lang w:val="en-US"/>
        </w:rPr>
        <w:t xml:space="preserve">.: +351 22 6 180 4 51 | </w:t>
      </w:r>
      <w:proofErr w:type="spellStart"/>
      <w:r w:rsidRPr="00967110">
        <w:rPr>
          <w:rFonts w:ascii="Avenir Next" w:hAnsi="Avenir Next"/>
          <w:sz w:val="18"/>
          <w:szCs w:val="18"/>
          <w:lang w:val="en-US"/>
        </w:rPr>
        <w:t>Tlm</w:t>
      </w:r>
      <w:proofErr w:type="spellEnd"/>
      <w:r w:rsidRPr="00967110">
        <w:rPr>
          <w:rFonts w:ascii="Avenir Next" w:hAnsi="Avenir Next"/>
          <w:sz w:val="18"/>
          <w:szCs w:val="18"/>
          <w:lang w:val="en-US"/>
        </w:rPr>
        <w:t xml:space="preserve">.: +351 </w:t>
      </w:r>
      <w:r w:rsidR="00967110" w:rsidRPr="00967110">
        <w:rPr>
          <w:rFonts w:ascii="Avenir Next" w:hAnsi="Avenir Next"/>
          <w:sz w:val="18"/>
          <w:szCs w:val="18"/>
          <w:lang w:val="en-US"/>
        </w:rPr>
        <w:t>912 480 777</w:t>
      </w:r>
    </w:p>
    <w:p w14:paraId="49DF4112" w14:textId="77777777" w:rsidR="00C43AA0" w:rsidRDefault="00C43AA0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venir Next" w:hAnsi="Avenir Next"/>
          <w:lang w:val="en-US"/>
        </w:rPr>
      </w:pPr>
    </w:p>
    <w:sectPr w:rsidR="00C43A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0" w:left="1134" w:header="709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E68A7" w14:textId="77777777" w:rsidR="006E767F" w:rsidRDefault="006E767F">
      <w:r>
        <w:separator/>
      </w:r>
    </w:p>
  </w:endnote>
  <w:endnote w:type="continuationSeparator" w:id="0">
    <w:p w14:paraId="18532A6D" w14:textId="77777777" w:rsidR="006E767F" w:rsidRDefault="006E7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Medium">
    <w:altName w:val="avenir next medium"/>
    <w:panose1 w:val="020B06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3645" w14:textId="77777777" w:rsidR="00C43AA0" w:rsidRDefault="00C43AA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034A" w14:textId="77777777" w:rsidR="00C43AA0" w:rsidRDefault="00C43AA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3B4B8" w14:textId="77777777" w:rsidR="00C43AA0" w:rsidRDefault="00C43AA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9C400" w14:textId="77777777" w:rsidR="006E767F" w:rsidRDefault="006E767F">
      <w:r>
        <w:separator/>
      </w:r>
    </w:p>
  </w:footnote>
  <w:footnote w:type="continuationSeparator" w:id="0">
    <w:p w14:paraId="7AF6CD1F" w14:textId="77777777" w:rsidR="006E767F" w:rsidRDefault="006E7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226E8" w14:textId="77777777" w:rsidR="00C43AA0" w:rsidRDefault="00C43AA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D945" w14:textId="77777777" w:rsidR="00C43AA0" w:rsidRDefault="004575C5">
    <w:r>
      <w:rPr>
        <w:noProof/>
        <w:lang w:val="pt-PT" w:eastAsia="pt-PT"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66885CDE" wp14:editId="185FACE2">
              <wp:simplePos x="0" y="0"/>
              <wp:positionH relativeFrom="page">
                <wp:posOffset>0</wp:posOffset>
              </wp:positionH>
              <wp:positionV relativeFrom="page">
                <wp:posOffset>-12700</wp:posOffset>
              </wp:positionV>
              <wp:extent cx="7560057" cy="10692559"/>
              <wp:effectExtent l="0" t="0" r="0" b="0"/>
              <wp:wrapNone/>
              <wp:docPr id="1" name="officeArt objec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3741825" name="Press release iad_fundo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0057" cy="10692559"/>
                      </a:xfrm>
                      <a:prstGeom prst="rect">
                        <a:avLst/>
                      </a:prstGeom>
                      <a:ln w="12700" cap="flat">
                        <a:noFill/>
                        <a:miter lim="400000"/>
                      </a:ln>
                      <a:effectLst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12.0pt;mso-wrap-distance-top:12.0pt;mso-wrap-distance-right:12.0pt;mso-wrap-distance-bottom:12.0pt;z-index:-251658240;o:allowoverlap:true;o:allowincell:true;mso-position-horizontal-relative:page;margin-left:0.0pt;mso-position-horizontal:absolute;mso-position-vertical-relative:page;margin-top:-1.0pt;mso-position-vertical:absolute;width:595.3pt;height:841.9pt;" stroked="f" strokeweight="1.00pt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6396" w14:textId="77777777" w:rsidR="00C43AA0" w:rsidRDefault="00C43AA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C7E22"/>
    <w:multiLevelType w:val="hybridMultilevel"/>
    <w:tmpl w:val="6A2C8548"/>
    <w:lvl w:ilvl="0" w:tplc="7C2ACE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C844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55C0FF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B0A57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1B0851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252487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E0290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5D40BC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ACCA84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62771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AA0"/>
    <w:rsid w:val="00037AFA"/>
    <w:rsid w:val="00044E3B"/>
    <w:rsid w:val="00077CE5"/>
    <w:rsid w:val="00095C58"/>
    <w:rsid w:val="000A7F15"/>
    <w:rsid w:val="000E114F"/>
    <w:rsid w:val="00117657"/>
    <w:rsid w:val="0012286F"/>
    <w:rsid w:val="00134841"/>
    <w:rsid w:val="001924BD"/>
    <w:rsid w:val="001B40B5"/>
    <w:rsid w:val="001E3D81"/>
    <w:rsid w:val="00366C71"/>
    <w:rsid w:val="00393BC5"/>
    <w:rsid w:val="00396822"/>
    <w:rsid w:val="003B5AA2"/>
    <w:rsid w:val="003F1834"/>
    <w:rsid w:val="003F325D"/>
    <w:rsid w:val="00414BFF"/>
    <w:rsid w:val="004155CC"/>
    <w:rsid w:val="004278AF"/>
    <w:rsid w:val="004575C5"/>
    <w:rsid w:val="00497E77"/>
    <w:rsid w:val="004A6007"/>
    <w:rsid w:val="005274E0"/>
    <w:rsid w:val="00532DBB"/>
    <w:rsid w:val="00543AF1"/>
    <w:rsid w:val="005672A5"/>
    <w:rsid w:val="005A2AFF"/>
    <w:rsid w:val="006277F9"/>
    <w:rsid w:val="00641625"/>
    <w:rsid w:val="00643B36"/>
    <w:rsid w:val="006E6438"/>
    <w:rsid w:val="006E767F"/>
    <w:rsid w:val="00745E27"/>
    <w:rsid w:val="007638DE"/>
    <w:rsid w:val="007F5EEE"/>
    <w:rsid w:val="008255CD"/>
    <w:rsid w:val="00837AF5"/>
    <w:rsid w:val="00852BA0"/>
    <w:rsid w:val="008719D0"/>
    <w:rsid w:val="008B214E"/>
    <w:rsid w:val="008B4BCE"/>
    <w:rsid w:val="0091088C"/>
    <w:rsid w:val="00967110"/>
    <w:rsid w:val="009A6292"/>
    <w:rsid w:val="009C3F49"/>
    <w:rsid w:val="009E7AEC"/>
    <w:rsid w:val="00A4799A"/>
    <w:rsid w:val="00A6192A"/>
    <w:rsid w:val="00AA12EF"/>
    <w:rsid w:val="00AE5E26"/>
    <w:rsid w:val="00B176B1"/>
    <w:rsid w:val="00B85FCB"/>
    <w:rsid w:val="00C43AA0"/>
    <w:rsid w:val="00C53131"/>
    <w:rsid w:val="00C84D7E"/>
    <w:rsid w:val="00CB742A"/>
    <w:rsid w:val="00CD4FB5"/>
    <w:rsid w:val="00CE32A1"/>
    <w:rsid w:val="00CE77D2"/>
    <w:rsid w:val="00D230A9"/>
    <w:rsid w:val="00D633ED"/>
    <w:rsid w:val="00DC37E5"/>
    <w:rsid w:val="00DE50A7"/>
    <w:rsid w:val="00E6066A"/>
    <w:rsid w:val="00F05EFD"/>
    <w:rsid w:val="00F2451C"/>
    <w:rsid w:val="00FB7751"/>
    <w:rsid w:val="00FD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96DD4"/>
  <w15:docId w15:val="{18B07E54-7395-E041-8204-876DC40ED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link w:val="Ttulo4Carter"/>
    <w:uiPriority w:val="9"/>
    <w:qFormat/>
    <w:pPr>
      <w:spacing w:before="100" w:beforeAutospacing="1" w:after="100" w:afterAutospacing="1"/>
      <w:outlineLvl w:val="3"/>
    </w:pPr>
    <w:rPr>
      <w:rFonts w:eastAsia="Times New Roman"/>
      <w:b/>
      <w:bCs/>
      <w:lang w:val="pt-PT" w:eastAsia="pt-PT"/>
    </w:rPr>
  </w:style>
  <w:style w:type="paragraph" w:styleId="Ttulo5">
    <w:name w:val="heading 5"/>
    <w:basedOn w:val="Normal"/>
    <w:next w:val="Normal"/>
    <w:link w:val="Ttulo5Carte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link w:val="Ttulo6Carte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arte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te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Tipodeletrapredefinidodopargrafo"/>
    <w:uiPriority w:val="9"/>
    <w:rPr>
      <w:rFonts w:ascii="Arial" w:eastAsia="Arial" w:hAnsi="Arial" w:cs="Arial"/>
      <w:sz w:val="34"/>
    </w:rPr>
  </w:style>
  <w:style w:type="character" w:customStyle="1" w:styleId="Ttulo3Carter">
    <w:name w:val="Título 3 Caráter"/>
    <w:basedOn w:val="Tipodeletrapredefinidodopargraf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Tipodeletrapredefinidodopargrafo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ter">
    <w:name w:val="Título 5 Caráter"/>
    <w:basedOn w:val="Tipodeletrapredefinidodopargraf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ter">
    <w:name w:val="Título 6 Caráter"/>
    <w:basedOn w:val="Tipodeletrapredefinidodopargraf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ter">
    <w:name w:val="Título 7 Caráter"/>
    <w:basedOn w:val="Tipodeletrapredefinidodopargraf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ter">
    <w:name w:val="Título 8 Caráter"/>
    <w:basedOn w:val="Tipodeletrapredefinidodopargraf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ter">
    <w:name w:val="Título 9 Caráter"/>
    <w:basedOn w:val="Tipodeletrapredefinidodopargraf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emEspaamento">
    <w:name w:val="No Spacing"/>
    <w:uiPriority w:val="1"/>
    <w:qFormat/>
  </w:style>
  <w:style w:type="paragraph" w:styleId="Ttulo">
    <w:name w:val="Title"/>
    <w:basedOn w:val="Normal"/>
    <w:next w:val="Normal"/>
    <w:link w:val="TtuloCarte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ter">
    <w:name w:val="Título Caráter"/>
    <w:basedOn w:val="Tipodeletrapredefinidodopargraf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ter"/>
    <w:uiPriority w:val="11"/>
    <w:qFormat/>
    <w:pPr>
      <w:spacing w:before="200" w:after="200"/>
    </w:pPr>
  </w:style>
  <w:style w:type="character" w:customStyle="1" w:styleId="SubttuloCarter">
    <w:name w:val="Subtítulo Caráter"/>
    <w:basedOn w:val="Tipodeletrapredefinidodopargraf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arter"/>
    <w:uiPriority w:val="29"/>
    <w:qFormat/>
    <w:pPr>
      <w:ind w:left="720" w:right="720"/>
    </w:pPr>
    <w:rPr>
      <w:i/>
    </w:rPr>
  </w:style>
  <w:style w:type="character" w:customStyle="1" w:styleId="CitaoCarter">
    <w:name w:val="Citação Caráte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arte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arter">
    <w:name w:val="Citação Intensa Caráter"/>
    <w:link w:val="CitaoIntensa"/>
    <w:uiPriority w:val="30"/>
    <w:rPr>
      <w:i/>
    </w:rPr>
  </w:style>
  <w:style w:type="character" w:customStyle="1" w:styleId="HeaderChar">
    <w:name w:val="Header Char"/>
    <w:basedOn w:val="Tipodeletrapredefinidodopargrafo"/>
    <w:uiPriority w:val="99"/>
  </w:style>
  <w:style w:type="character" w:customStyle="1" w:styleId="FooterChar">
    <w:name w:val="Footer Char"/>
    <w:basedOn w:val="Tipodeletrapredefinidodopargraf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00A2FF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acomGrelha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elha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98D9FF" w:themeColor="accent1" w:themeTint="67"/>
        <w:left w:val="single" w:sz="4" w:space="0" w:color="98D9FF" w:themeColor="accent1" w:themeTint="67"/>
        <w:bottom w:val="single" w:sz="4" w:space="0" w:color="98D9FF" w:themeColor="accent1" w:themeTint="67"/>
        <w:right w:val="single" w:sz="4" w:space="0" w:color="98D9FF" w:themeColor="accent1" w:themeTint="67"/>
        <w:insideH w:val="single" w:sz="4" w:space="0" w:color="98D9FF" w:themeColor="accent1" w:themeTint="67"/>
        <w:insideV w:val="single" w:sz="4" w:space="0" w:color="98D9FF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C8FF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D9FF" w:themeColor="accent1" w:themeTint="67"/>
          <w:left w:val="single" w:sz="4" w:space="0" w:color="98D9FF" w:themeColor="accent1" w:themeTint="67"/>
          <w:bottom w:val="single" w:sz="4" w:space="0" w:color="98D9FF" w:themeColor="accent1" w:themeTint="67"/>
          <w:right w:val="single" w:sz="4" w:space="0" w:color="98D9FF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A0F6EB" w:themeColor="accent2" w:themeTint="67"/>
        <w:left w:val="single" w:sz="4" w:space="0" w:color="A0F6EB" w:themeColor="accent2" w:themeTint="67"/>
        <w:bottom w:val="single" w:sz="4" w:space="0" w:color="A0F6EB" w:themeColor="accent2" w:themeTint="67"/>
        <w:right w:val="single" w:sz="4" w:space="0" w:color="A0F6EB" w:themeColor="accent2" w:themeTint="67"/>
        <w:insideH w:val="single" w:sz="4" w:space="0" w:color="A0F6EB" w:themeColor="accent2" w:themeTint="67"/>
        <w:insideV w:val="single" w:sz="4" w:space="0" w:color="A0F6E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5F2E3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0F6EB" w:themeColor="accent2" w:themeTint="67"/>
          <w:left w:val="single" w:sz="4" w:space="0" w:color="A0F6EB" w:themeColor="accent2" w:themeTint="67"/>
          <w:bottom w:val="single" w:sz="4" w:space="0" w:color="A0F6EB" w:themeColor="accent2" w:themeTint="67"/>
          <w:right w:val="single" w:sz="4" w:space="0" w:color="A0F6E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BEEFAD" w:themeColor="accent3" w:themeTint="67"/>
        <w:left w:val="single" w:sz="4" w:space="0" w:color="BEEFAD" w:themeColor="accent3" w:themeTint="67"/>
        <w:bottom w:val="single" w:sz="4" w:space="0" w:color="BEEFAD" w:themeColor="accent3" w:themeTint="67"/>
        <w:right w:val="single" w:sz="4" w:space="0" w:color="BEEFAD" w:themeColor="accent3" w:themeTint="67"/>
        <w:insideH w:val="single" w:sz="4" w:space="0" w:color="BEEFAD" w:themeColor="accent3" w:themeTint="67"/>
        <w:insideV w:val="single" w:sz="4" w:space="0" w:color="BEEFAD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2E889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EFAD" w:themeColor="accent3" w:themeTint="67"/>
          <w:left w:val="single" w:sz="4" w:space="0" w:color="BEEFAD" w:themeColor="accent3" w:themeTint="67"/>
          <w:bottom w:val="single" w:sz="4" w:space="0" w:color="BEEFAD" w:themeColor="accent3" w:themeTint="67"/>
          <w:right w:val="single" w:sz="4" w:space="0" w:color="BEEFAD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FDF3AC" w:themeColor="accent4" w:themeTint="67"/>
        <w:left w:val="single" w:sz="4" w:space="0" w:color="FDF3AC" w:themeColor="accent4" w:themeTint="67"/>
        <w:bottom w:val="single" w:sz="4" w:space="0" w:color="FDF3AC" w:themeColor="accent4" w:themeTint="67"/>
        <w:right w:val="single" w:sz="4" w:space="0" w:color="FDF3AC" w:themeColor="accent4" w:themeTint="67"/>
        <w:insideH w:val="single" w:sz="4" w:space="0" w:color="FDF3AC" w:themeColor="accent4" w:themeTint="67"/>
        <w:insideV w:val="single" w:sz="4" w:space="0" w:color="FDF3AC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CED86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DF3AC" w:themeColor="accent4" w:themeTint="67"/>
          <w:left w:val="single" w:sz="4" w:space="0" w:color="FDF3AC" w:themeColor="accent4" w:themeTint="67"/>
          <w:bottom w:val="single" w:sz="4" w:space="0" w:color="FDF3AC" w:themeColor="accent4" w:themeTint="67"/>
          <w:right w:val="single" w:sz="4" w:space="0" w:color="FDF3AC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FFC0B7" w:themeColor="accent5" w:themeTint="67"/>
        <w:left w:val="single" w:sz="4" w:space="0" w:color="FFC0B7" w:themeColor="accent5" w:themeTint="67"/>
        <w:bottom w:val="single" w:sz="4" w:space="0" w:color="FFC0B7" w:themeColor="accent5" w:themeTint="67"/>
        <w:right w:val="single" w:sz="4" w:space="0" w:color="FFC0B7" w:themeColor="accent5" w:themeTint="67"/>
        <w:insideH w:val="single" w:sz="4" w:space="0" w:color="FFC0B7" w:themeColor="accent5" w:themeTint="67"/>
        <w:insideV w:val="single" w:sz="4" w:space="0" w:color="FFC0B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A397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C0B7" w:themeColor="accent5" w:themeTint="67"/>
          <w:left w:val="single" w:sz="4" w:space="0" w:color="FFC0B7" w:themeColor="accent5" w:themeTint="67"/>
          <w:bottom w:val="single" w:sz="4" w:space="0" w:color="FFC0B7" w:themeColor="accent5" w:themeTint="67"/>
          <w:right w:val="single" w:sz="4" w:space="0" w:color="FFC0B7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8BEDB" w:themeColor="accent6" w:themeTint="67"/>
        <w:left w:val="single" w:sz="4" w:space="0" w:color="F8BEDB" w:themeColor="accent6" w:themeTint="67"/>
        <w:bottom w:val="single" w:sz="4" w:space="0" w:color="F8BEDB" w:themeColor="accent6" w:themeTint="67"/>
        <w:right w:val="single" w:sz="4" w:space="0" w:color="F8BEDB" w:themeColor="accent6" w:themeTint="67"/>
        <w:insideH w:val="single" w:sz="4" w:space="0" w:color="F8BEDB" w:themeColor="accent6" w:themeTint="67"/>
        <w:insideV w:val="single" w:sz="4" w:space="0" w:color="F8BEDB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A1CB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BEDB" w:themeColor="accent6" w:themeTint="67"/>
          <w:left w:val="single" w:sz="4" w:space="0" w:color="F8BEDB" w:themeColor="accent6" w:themeTint="67"/>
          <w:bottom w:val="single" w:sz="4" w:space="0" w:color="F8BEDB" w:themeColor="accent6" w:themeTint="67"/>
          <w:right w:val="single" w:sz="4" w:space="0" w:color="F8BEDB" w:themeColor="accent6" w:themeTint="67"/>
        </w:tcBorders>
      </w:tcPr>
    </w:tblStylePr>
  </w:style>
  <w:style w:type="table" w:styleId="TabeladeGrelha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15A9FF" w:themeColor="accent1" w:themeTint="EA"/>
        <w:insideH w:val="single" w:sz="4" w:space="0" w:color="15A9FF" w:themeColor="accent1" w:themeTint="EA"/>
        <w:insideV w:val="single" w:sz="4" w:space="0" w:color="15A9F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5A9FF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5A9FF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ECFF" w:themeColor="accent1" w:themeTint="34" w:fill="CBECF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ECFF" w:themeColor="accent1" w:themeTint="34" w:fill="CBECFF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73F1E3" w:themeColor="accent2" w:themeTint="97"/>
        <w:insideH w:val="single" w:sz="4" w:space="0" w:color="73F1E3" w:themeColor="accent2" w:themeTint="97"/>
        <w:insideV w:val="single" w:sz="4" w:space="0" w:color="73F1E3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3F1E3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3F1E3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60D836" w:themeColor="accent3" w:themeTint="FE"/>
        <w:insideH w:val="single" w:sz="4" w:space="0" w:color="60D836" w:themeColor="accent3" w:themeTint="FE"/>
        <w:insideV w:val="single" w:sz="4" w:space="0" w:color="60D83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0D836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0D83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FCED83" w:themeColor="accent4" w:themeTint="9A"/>
        <w:insideH w:val="single" w:sz="4" w:space="0" w:color="FCED83" w:themeColor="accent4" w:themeTint="9A"/>
        <w:insideV w:val="single" w:sz="4" w:space="0" w:color="FCED8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CED8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CED8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FF644E" w:themeColor="accent5"/>
        <w:insideH w:val="single" w:sz="4" w:space="0" w:color="FF644E" w:themeColor="accent5"/>
        <w:insideV w:val="single" w:sz="4" w:space="0" w:color="FF644E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644E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644E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EF5FA7" w:themeColor="accent6"/>
        <w:insideH w:val="single" w:sz="4" w:space="0" w:color="EF5FA7" w:themeColor="accent6"/>
        <w:insideV w:val="single" w:sz="4" w:space="0" w:color="EF5FA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5FA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F5FA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</w:style>
  <w:style w:type="table" w:styleId="TabeladeGrelha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15A9FF" w:themeColor="accent1" w:themeTint="EA"/>
        <w:insideH w:val="single" w:sz="4" w:space="0" w:color="15A9FF" w:themeColor="accent1" w:themeTint="EA"/>
        <w:insideV w:val="single" w:sz="4" w:space="0" w:color="15A9F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ECFF" w:themeColor="accent1" w:themeTint="34" w:fill="CBECF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ECFF" w:themeColor="accent1" w:themeTint="34" w:fill="CBECFF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73F1E3" w:themeColor="accent2" w:themeTint="97"/>
        <w:insideH w:val="single" w:sz="4" w:space="0" w:color="73F1E3" w:themeColor="accent2" w:themeTint="97"/>
        <w:insideV w:val="single" w:sz="4" w:space="0" w:color="73F1E3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60D836" w:themeColor="accent3" w:themeTint="FE"/>
        <w:insideH w:val="single" w:sz="4" w:space="0" w:color="60D836" w:themeColor="accent3" w:themeTint="FE"/>
        <w:insideV w:val="single" w:sz="4" w:space="0" w:color="60D83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FCED83" w:themeColor="accent4" w:themeTint="9A"/>
        <w:insideH w:val="single" w:sz="4" w:space="0" w:color="FCED83" w:themeColor="accent4" w:themeTint="9A"/>
        <w:insideV w:val="single" w:sz="4" w:space="0" w:color="FCED8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FF644E" w:themeColor="accent5"/>
        <w:insideH w:val="single" w:sz="4" w:space="0" w:color="FF644E" w:themeColor="accent5"/>
        <w:insideV w:val="single" w:sz="4" w:space="0" w:color="FF644E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EF5FA7" w:themeColor="accent6"/>
        <w:insideH w:val="single" w:sz="4" w:space="0" w:color="EF5FA7" w:themeColor="accent6"/>
        <w:insideV w:val="single" w:sz="4" w:space="0" w:color="EF5FA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</w:style>
  <w:style w:type="table" w:styleId="TabeladeGrelha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6FCAFF" w:themeColor="accent1" w:themeTint="90"/>
        <w:left w:val="single" w:sz="4" w:space="0" w:color="6FCAFF" w:themeColor="accent1" w:themeTint="90"/>
        <w:bottom w:val="single" w:sz="4" w:space="0" w:color="6FCAFF" w:themeColor="accent1" w:themeTint="90"/>
        <w:right w:val="single" w:sz="4" w:space="0" w:color="6FCAFF" w:themeColor="accent1" w:themeTint="90"/>
        <w:insideH w:val="single" w:sz="4" w:space="0" w:color="6FCAFF" w:themeColor="accent1" w:themeTint="90"/>
        <w:insideV w:val="single" w:sz="4" w:space="0" w:color="6FCAFF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5A9FF" w:themeColor="accent1" w:themeTint="EA"/>
          <w:left w:val="single" w:sz="4" w:space="0" w:color="15A9FF" w:themeColor="accent1" w:themeTint="EA"/>
          <w:bottom w:val="single" w:sz="4" w:space="0" w:color="15A9FF" w:themeColor="accent1" w:themeTint="EA"/>
          <w:right w:val="single" w:sz="4" w:space="0" w:color="15A9FF" w:themeColor="accent1" w:themeTint="EA"/>
        </w:tcBorders>
        <w:shd w:val="clear" w:color="15A9FF" w:themeColor="accent1" w:themeTint="EA" w:fill="15A9FF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5A9FF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DECFF" w:themeColor="accent1" w:themeTint="32" w:fill="CDECFF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DECFF" w:themeColor="accent1" w:themeTint="32" w:fill="CDECFF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7AF2E4" w:themeColor="accent2" w:themeTint="90"/>
        <w:left w:val="single" w:sz="4" w:space="0" w:color="7AF2E4" w:themeColor="accent2" w:themeTint="90"/>
        <w:bottom w:val="single" w:sz="4" w:space="0" w:color="7AF2E4" w:themeColor="accent2" w:themeTint="90"/>
        <w:right w:val="single" w:sz="4" w:space="0" w:color="7AF2E4" w:themeColor="accent2" w:themeTint="90"/>
        <w:insideH w:val="single" w:sz="4" w:space="0" w:color="7AF2E4" w:themeColor="accent2" w:themeTint="90"/>
        <w:insideV w:val="single" w:sz="4" w:space="0" w:color="7AF2E4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3F1E3" w:themeColor="accent2" w:themeTint="97"/>
          <w:left w:val="single" w:sz="4" w:space="0" w:color="73F1E3" w:themeColor="accent2" w:themeTint="97"/>
          <w:bottom w:val="single" w:sz="4" w:space="0" w:color="73F1E3" w:themeColor="accent2" w:themeTint="97"/>
          <w:right w:val="single" w:sz="4" w:space="0" w:color="73F1E3" w:themeColor="accent2" w:themeTint="97"/>
        </w:tcBorders>
        <w:shd w:val="clear" w:color="73F1E3" w:themeColor="accent2" w:themeTint="97" w:fill="73F1E3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73F1E3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A5E98D" w:themeColor="accent3" w:themeTint="90"/>
        <w:left w:val="single" w:sz="4" w:space="0" w:color="A5E98D" w:themeColor="accent3" w:themeTint="90"/>
        <w:bottom w:val="single" w:sz="4" w:space="0" w:color="A5E98D" w:themeColor="accent3" w:themeTint="90"/>
        <w:right w:val="single" w:sz="4" w:space="0" w:color="A5E98D" w:themeColor="accent3" w:themeTint="90"/>
        <w:insideH w:val="single" w:sz="4" w:space="0" w:color="A5E98D" w:themeColor="accent3" w:themeTint="90"/>
        <w:insideV w:val="single" w:sz="4" w:space="0" w:color="A5E98D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0D836" w:themeColor="accent3" w:themeTint="FE"/>
          <w:left w:val="single" w:sz="4" w:space="0" w:color="60D836" w:themeColor="accent3" w:themeTint="FE"/>
          <w:bottom w:val="single" w:sz="4" w:space="0" w:color="60D836" w:themeColor="accent3" w:themeTint="FE"/>
          <w:right w:val="single" w:sz="4" w:space="0" w:color="60D836" w:themeColor="accent3" w:themeTint="FE"/>
        </w:tcBorders>
        <w:shd w:val="clear" w:color="60D836" w:themeColor="accent3" w:themeTint="FE" w:fill="60D83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60D83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FCEE8B" w:themeColor="accent4" w:themeTint="90"/>
        <w:left w:val="single" w:sz="4" w:space="0" w:color="FCEE8B" w:themeColor="accent4" w:themeTint="90"/>
        <w:bottom w:val="single" w:sz="4" w:space="0" w:color="FCEE8B" w:themeColor="accent4" w:themeTint="90"/>
        <w:right w:val="single" w:sz="4" w:space="0" w:color="FCEE8B" w:themeColor="accent4" w:themeTint="90"/>
        <w:insideH w:val="single" w:sz="4" w:space="0" w:color="FCEE8B" w:themeColor="accent4" w:themeTint="90"/>
        <w:insideV w:val="single" w:sz="4" w:space="0" w:color="FCEE8B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CED83" w:themeColor="accent4" w:themeTint="9A"/>
          <w:left w:val="single" w:sz="4" w:space="0" w:color="FCED83" w:themeColor="accent4" w:themeTint="9A"/>
          <w:bottom w:val="single" w:sz="4" w:space="0" w:color="FCED83" w:themeColor="accent4" w:themeTint="9A"/>
          <w:right w:val="single" w:sz="4" w:space="0" w:color="FCED83" w:themeColor="accent4" w:themeTint="9A"/>
        </w:tcBorders>
        <w:shd w:val="clear" w:color="FCED83" w:themeColor="accent4" w:themeTint="9A" w:fill="FCED8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CED8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FFA79B" w:themeColor="accent5" w:themeTint="90"/>
        <w:left w:val="single" w:sz="4" w:space="0" w:color="FFA79B" w:themeColor="accent5" w:themeTint="90"/>
        <w:bottom w:val="single" w:sz="4" w:space="0" w:color="FFA79B" w:themeColor="accent5" w:themeTint="90"/>
        <w:right w:val="single" w:sz="4" w:space="0" w:color="FFA79B" w:themeColor="accent5" w:themeTint="90"/>
        <w:insideH w:val="single" w:sz="4" w:space="0" w:color="FFA79B" w:themeColor="accent5" w:themeTint="90"/>
        <w:insideV w:val="single" w:sz="4" w:space="0" w:color="FFA79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644E" w:themeColor="accent5"/>
          <w:left w:val="single" w:sz="4" w:space="0" w:color="FF644E" w:themeColor="accent5"/>
          <w:bottom w:val="single" w:sz="4" w:space="0" w:color="FF644E" w:themeColor="accent5"/>
          <w:right w:val="single" w:sz="4" w:space="0" w:color="FF644E" w:themeColor="accent5"/>
        </w:tcBorders>
        <w:shd w:val="clear" w:color="FF644E" w:themeColor="accent5" w:fill="FF644E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FF644E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6A4CD" w:themeColor="accent6" w:themeTint="90"/>
        <w:left w:val="single" w:sz="4" w:space="0" w:color="F6A4CD" w:themeColor="accent6" w:themeTint="90"/>
        <w:bottom w:val="single" w:sz="4" w:space="0" w:color="F6A4CD" w:themeColor="accent6" w:themeTint="90"/>
        <w:right w:val="single" w:sz="4" w:space="0" w:color="F6A4CD" w:themeColor="accent6" w:themeTint="90"/>
        <w:insideH w:val="single" w:sz="4" w:space="0" w:color="F6A4CD" w:themeColor="accent6" w:themeTint="90"/>
        <w:insideV w:val="single" w:sz="4" w:space="0" w:color="F6A4CD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5FA7" w:themeColor="accent6"/>
          <w:left w:val="single" w:sz="4" w:space="0" w:color="EF5FA7" w:themeColor="accent6"/>
          <w:bottom w:val="single" w:sz="4" w:space="0" w:color="EF5FA7" w:themeColor="accent6"/>
          <w:right w:val="single" w:sz="4" w:space="0" w:color="EF5FA7" w:themeColor="accent6"/>
        </w:tcBorders>
        <w:shd w:val="clear" w:color="EF5FA7" w:themeColor="accent6" w:fill="EF5FA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EF5FA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</w:style>
  <w:style w:type="table" w:styleId="TabeladeGrelha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BECFF" w:themeColor="accent1" w:themeTint="34" w:fill="CBECFF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A2FF" w:themeColor="accent1" w:fill="00A2FF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band1Vert">
      <w:tblPr/>
      <w:tcPr>
        <w:shd w:val="clear" w:color="8AD4FF" w:themeColor="accent1" w:themeTint="75" w:fill="8AD4FF" w:themeFill="accent1" w:themeFillTint="75"/>
      </w:tcPr>
    </w:tblStylePr>
    <w:tblStylePr w:type="band1Horz">
      <w:tblPr/>
      <w:tcPr>
        <w:shd w:val="clear" w:color="8AD4FF" w:themeColor="accent1" w:themeTint="75" w:fill="8AD4FF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0FAF5" w:themeColor="accent2" w:themeTint="32" w:fill="D0FAF5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6E7CF" w:themeColor="accent2" w:fill="16E7CF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6E7CF" w:themeColor="accent2" w:fill="16E7CF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6E7CF" w:themeColor="accent2" w:fill="16E7CF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6E7CF" w:themeColor="accent2" w:fill="16E7CF" w:themeFill="accent2"/>
      </w:tcPr>
    </w:tblStylePr>
    <w:tblStylePr w:type="band1Vert">
      <w:tblPr/>
      <w:tcPr>
        <w:shd w:val="clear" w:color="93F4E9" w:themeColor="accent2" w:themeTint="75" w:fill="93F4E9" w:themeFill="accent2" w:themeFillTint="75"/>
      </w:tcPr>
    </w:tblStylePr>
    <w:tblStylePr w:type="band1Horz">
      <w:tblPr/>
      <w:tcPr>
        <w:shd w:val="clear" w:color="93F4E9" w:themeColor="accent2" w:themeTint="75" w:fill="93F4E9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EF7D5" w:themeColor="accent3" w:themeTint="34" w:fill="DEF7D5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1D836" w:themeColor="accent3" w:fill="61D83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61D836" w:themeColor="accent3" w:fill="61D83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61D836" w:themeColor="accent3" w:fill="61D83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61D836" w:themeColor="accent3" w:fill="61D836" w:themeFill="accent3"/>
      </w:tcPr>
    </w:tblStylePr>
    <w:tblStylePr w:type="band1Vert">
      <w:tblPr/>
      <w:tcPr>
        <w:shd w:val="clear" w:color="B6EDA2" w:themeColor="accent3" w:themeTint="75" w:fill="B6EDA2" w:themeFill="accent3" w:themeFillTint="75"/>
      </w:tcPr>
    </w:tblStylePr>
    <w:tblStylePr w:type="band1Horz">
      <w:tblPr/>
      <w:tcPr>
        <w:shd w:val="clear" w:color="B6EDA2" w:themeColor="accent3" w:themeTint="75" w:fill="B6EDA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EF9D5" w:themeColor="accent4" w:themeTint="34" w:fill="FEF9D5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E232" w:themeColor="accent4" w:fill="FAE23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AE232" w:themeColor="accent4" w:fill="FAE23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AE232" w:themeColor="accent4" w:fill="FAE23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AE232" w:themeColor="accent4" w:fill="FAE232" w:themeFill="accent4"/>
      </w:tcPr>
    </w:tblStylePr>
    <w:tblStylePr w:type="band1Vert">
      <w:tblPr/>
      <w:tcPr>
        <w:shd w:val="clear" w:color="FCF1A0" w:themeColor="accent4" w:themeTint="75" w:fill="FCF1A0" w:themeFill="accent4" w:themeFillTint="75"/>
      </w:tcPr>
    </w:tblStylePr>
    <w:tblStylePr w:type="band1Horz">
      <w:tblPr/>
      <w:tcPr>
        <w:shd w:val="clear" w:color="FCF1A0" w:themeColor="accent4" w:themeTint="75" w:fill="FCF1A0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DFDA" w:themeColor="accent5" w:themeTint="34" w:fill="FFDFDA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644E" w:themeColor="accent5" w:fill="FF644E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644E" w:themeColor="accent5" w:fill="FF644E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644E" w:themeColor="accent5" w:fill="FF644E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644E" w:themeColor="accent5" w:fill="FF644E" w:themeFill="accent5"/>
      </w:tcPr>
    </w:tblStylePr>
    <w:tblStylePr w:type="band1Vert">
      <w:tblPr/>
      <w:tcPr>
        <w:shd w:val="clear" w:color="FFB7AD" w:themeColor="accent5" w:themeTint="75" w:fill="FFB7AD" w:themeFill="accent5" w:themeFillTint="75"/>
      </w:tcPr>
    </w:tblStylePr>
    <w:tblStylePr w:type="band1Horz">
      <w:tblPr/>
      <w:tcPr>
        <w:shd w:val="clear" w:color="FFB7AD" w:themeColor="accent5" w:themeTint="75" w:fill="FFB7AD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DEEC" w:themeColor="accent6" w:themeTint="34" w:fill="FBDEEC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F5FA7" w:themeColor="accent6" w:fill="EF5FA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F5FA7" w:themeColor="accent6" w:fill="EF5FA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F5FA7" w:themeColor="accent6" w:fill="EF5FA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F5FA7" w:themeColor="accent6" w:fill="EF5FA7" w:themeFill="accent6"/>
      </w:tcPr>
    </w:tblStylePr>
    <w:tblStylePr w:type="band1Vert">
      <w:tblPr/>
      <w:tcPr>
        <w:shd w:val="clear" w:color="F7B5D6" w:themeColor="accent6" w:themeTint="75" w:fill="F7B5D6" w:themeFill="accent6" w:themeFillTint="75"/>
      </w:tcPr>
    </w:tblStylePr>
    <w:tblStylePr w:type="band1Horz">
      <w:tblPr/>
      <w:tcPr>
        <w:shd w:val="clear" w:color="F7B5D6" w:themeColor="accent6" w:themeTint="75" w:fill="F7B5D6" w:themeFill="accent6" w:themeFillTint="75"/>
      </w:tcPr>
    </w:tblStylePr>
  </w:style>
  <w:style w:type="table" w:styleId="TabeladeGrelha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7FD0FF" w:themeColor="accent1" w:themeTint="80"/>
        <w:left w:val="single" w:sz="4" w:space="0" w:color="7FD0FF" w:themeColor="accent1" w:themeTint="80"/>
        <w:bottom w:val="single" w:sz="4" w:space="0" w:color="7FD0FF" w:themeColor="accent1" w:themeTint="80"/>
        <w:right w:val="single" w:sz="4" w:space="0" w:color="7FD0FF" w:themeColor="accent1" w:themeTint="80"/>
        <w:insideH w:val="single" w:sz="4" w:space="0" w:color="7FD0FF" w:themeColor="accent1" w:themeTint="80"/>
        <w:insideV w:val="single" w:sz="4" w:space="0" w:color="7FD0FF" w:themeColor="accent1" w:themeTint="80"/>
      </w:tblBorders>
    </w:tblPr>
    <w:tblStylePr w:type="firstRow">
      <w:rPr>
        <w:b/>
        <w:color w:val="7FD0FF" w:themeColor="accent1" w:themeTint="80" w:themeShade="95"/>
      </w:rPr>
      <w:tblPr/>
      <w:tcPr>
        <w:tcBorders>
          <w:bottom w:val="single" w:sz="12" w:space="0" w:color="7FD0FF" w:themeColor="accent1" w:themeTint="80"/>
        </w:tcBorders>
      </w:tcPr>
    </w:tblStylePr>
    <w:tblStylePr w:type="lastRow">
      <w:rPr>
        <w:b/>
        <w:color w:val="7FD0FF" w:themeColor="accent1" w:themeTint="80" w:themeShade="95"/>
      </w:rPr>
    </w:tblStylePr>
    <w:tblStylePr w:type="firstCol">
      <w:rPr>
        <w:b/>
        <w:color w:val="7FD0FF" w:themeColor="accent1" w:themeTint="80" w:themeShade="95"/>
      </w:rPr>
    </w:tblStylePr>
    <w:tblStylePr w:type="lastCol">
      <w:rPr>
        <w:b/>
        <w:color w:val="7FD0FF" w:themeColor="accent1" w:themeTint="80" w:themeShade="95"/>
      </w:rPr>
    </w:tblStylePr>
    <w:tblStylePr w:type="band1Vert">
      <w:tblPr/>
      <w:tcPr>
        <w:shd w:val="clear" w:color="CBECFF" w:themeColor="accent1" w:themeTint="34" w:fill="CBECFF" w:themeFill="accent1" w:themeFillTint="34"/>
      </w:tcPr>
    </w:tblStylePr>
    <w:tblStylePr w:type="band1Horz">
      <w:rPr>
        <w:rFonts w:ascii="Arial" w:hAnsi="Arial"/>
        <w:color w:val="7FD0FF" w:themeColor="accent1" w:themeTint="80" w:themeShade="95"/>
        <w:sz w:val="22"/>
      </w:rPr>
      <w:tblPr/>
      <w:tcPr>
        <w:shd w:val="clear" w:color="CBECFF" w:themeColor="accent1" w:themeTint="34" w:fill="CBECFF" w:themeFill="accent1" w:themeFillTint="34"/>
      </w:tcPr>
    </w:tblStylePr>
    <w:tblStylePr w:type="band2Horz">
      <w:rPr>
        <w:rFonts w:ascii="Arial" w:hAnsi="Arial"/>
        <w:color w:val="7FD0FF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73F1E3" w:themeColor="accent2" w:themeTint="97"/>
        <w:left w:val="single" w:sz="4" w:space="0" w:color="73F1E3" w:themeColor="accent2" w:themeTint="97"/>
        <w:bottom w:val="single" w:sz="4" w:space="0" w:color="73F1E3" w:themeColor="accent2" w:themeTint="97"/>
        <w:right w:val="single" w:sz="4" w:space="0" w:color="73F1E3" w:themeColor="accent2" w:themeTint="97"/>
        <w:insideH w:val="single" w:sz="4" w:space="0" w:color="73F1E3" w:themeColor="accent2" w:themeTint="97"/>
        <w:insideV w:val="single" w:sz="4" w:space="0" w:color="73F1E3" w:themeColor="accent2" w:themeTint="97"/>
      </w:tblBorders>
    </w:tblPr>
    <w:tblStylePr w:type="firstRow">
      <w:rPr>
        <w:b/>
        <w:color w:val="73F1E3" w:themeColor="accent2" w:themeTint="97" w:themeShade="95"/>
      </w:rPr>
      <w:tblPr/>
      <w:tcPr>
        <w:tcBorders>
          <w:bottom w:val="single" w:sz="12" w:space="0" w:color="73F1E3" w:themeColor="accent2" w:themeTint="97"/>
        </w:tcBorders>
      </w:tcPr>
    </w:tblStylePr>
    <w:tblStylePr w:type="lastRow">
      <w:rPr>
        <w:b/>
        <w:color w:val="73F1E3" w:themeColor="accent2" w:themeTint="97" w:themeShade="95"/>
      </w:rPr>
    </w:tblStylePr>
    <w:tblStylePr w:type="firstCol">
      <w:rPr>
        <w:b/>
        <w:color w:val="73F1E3" w:themeColor="accent2" w:themeTint="97" w:themeShade="95"/>
      </w:rPr>
    </w:tblStylePr>
    <w:tblStylePr w:type="lastCol">
      <w:rPr>
        <w:b/>
        <w:color w:val="73F1E3" w:themeColor="accent2" w:themeTint="97" w:themeShade="95"/>
      </w:rPr>
    </w:tblStylePr>
    <w:tblStylePr w:type="band1Vert"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73F1E3" w:themeColor="accent2" w:themeTint="97" w:themeShade="95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2Horz">
      <w:rPr>
        <w:rFonts w:ascii="Arial" w:hAnsi="Arial"/>
        <w:color w:val="73F1E3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60D836" w:themeColor="accent3" w:themeTint="FE"/>
        <w:left w:val="single" w:sz="4" w:space="0" w:color="60D836" w:themeColor="accent3" w:themeTint="FE"/>
        <w:bottom w:val="single" w:sz="4" w:space="0" w:color="60D836" w:themeColor="accent3" w:themeTint="FE"/>
        <w:right w:val="single" w:sz="4" w:space="0" w:color="60D836" w:themeColor="accent3" w:themeTint="FE"/>
        <w:insideH w:val="single" w:sz="4" w:space="0" w:color="60D836" w:themeColor="accent3" w:themeTint="FE"/>
        <w:insideV w:val="single" w:sz="4" w:space="0" w:color="60D836" w:themeColor="accent3" w:themeTint="FE"/>
      </w:tblBorders>
    </w:tblPr>
    <w:tblStylePr w:type="firstRow">
      <w:rPr>
        <w:b/>
        <w:color w:val="60D836" w:themeColor="accent3" w:themeTint="FE" w:themeShade="95"/>
      </w:rPr>
      <w:tblPr/>
      <w:tcPr>
        <w:tcBorders>
          <w:bottom w:val="single" w:sz="12" w:space="0" w:color="60D836" w:themeColor="accent3" w:themeTint="FE"/>
        </w:tcBorders>
      </w:tcPr>
    </w:tblStylePr>
    <w:tblStylePr w:type="lastRow">
      <w:rPr>
        <w:b/>
        <w:color w:val="60D836" w:themeColor="accent3" w:themeTint="FE" w:themeShade="95"/>
      </w:rPr>
    </w:tblStylePr>
    <w:tblStylePr w:type="firstCol">
      <w:rPr>
        <w:b/>
        <w:color w:val="60D836" w:themeColor="accent3" w:themeTint="FE" w:themeShade="95"/>
      </w:rPr>
    </w:tblStylePr>
    <w:tblStylePr w:type="lastCol">
      <w:rPr>
        <w:b/>
        <w:color w:val="60D836" w:themeColor="accent3" w:themeTint="FE" w:themeShade="95"/>
      </w:rPr>
    </w:tblStylePr>
    <w:tblStylePr w:type="band1Vert"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60D836" w:themeColor="accent3" w:themeTint="FE" w:themeShade="95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2Horz">
      <w:rPr>
        <w:rFonts w:ascii="Arial" w:hAnsi="Arial"/>
        <w:color w:val="60D83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FCED83" w:themeColor="accent4" w:themeTint="9A"/>
        <w:left w:val="single" w:sz="4" w:space="0" w:color="FCED83" w:themeColor="accent4" w:themeTint="9A"/>
        <w:bottom w:val="single" w:sz="4" w:space="0" w:color="FCED83" w:themeColor="accent4" w:themeTint="9A"/>
        <w:right w:val="single" w:sz="4" w:space="0" w:color="FCED83" w:themeColor="accent4" w:themeTint="9A"/>
        <w:insideH w:val="single" w:sz="4" w:space="0" w:color="FCED83" w:themeColor="accent4" w:themeTint="9A"/>
        <w:insideV w:val="single" w:sz="4" w:space="0" w:color="FCED83" w:themeColor="accent4" w:themeTint="9A"/>
      </w:tblBorders>
    </w:tblPr>
    <w:tblStylePr w:type="firstRow">
      <w:rPr>
        <w:b/>
        <w:color w:val="FCED83" w:themeColor="accent4" w:themeTint="9A" w:themeShade="95"/>
      </w:rPr>
      <w:tblPr/>
      <w:tcPr>
        <w:tcBorders>
          <w:bottom w:val="single" w:sz="12" w:space="0" w:color="FCED83" w:themeColor="accent4" w:themeTint="9A"/>
        </w:tcBorders>
      </w:tcPr>
    </w:tblStylePr>
    <w:tblStylePr w:type="lastRow">
      <w:rPr>
        <w:b/>
        <w:color w:val="FCED83" w:themeColor="accent4" w:themeTint="9A" w:themeShade="95"/>
      </w:rPr>
    </w:tblStylePr>
    <w:tblStylePr w:type="firstCol">
      <w:rPr>
        <w:b/>
        <w:color w:val="FCED83" w:themeColor="accent4" w:themeTint="9A" w:themeShade="95"/>
      </w:rPr>
    </w:tblStylePr>
    <w:tblStylePr w:type="lastCol">
      <w:rPr>
        <w:b/>
        <w:color w:val="FCED83" w:themeColor="accent4" w:themeTint="9A" w:themeShade="95"/>
      </w:rPr>
    </w:tblStylePr>
    <w:tblStylePr w:type="band1Vert">
      <w:tblPr/>
      <w:tcPr>
        <w:shd w:val="clear" w:color="FEF9D5" w:themeColor="accent4" w:themeTint="34" w:fill="FEF9D5" w:themeFill="accent4" w:themeFillTint="34"/>
      </w:tcPr>
    </w:tblStylePr>
    <w:tblStylePr w:type="band1Horz">
      <w:rPr>
        <w:rFonts w:ascii="Arial" w:hAnsi="Arial"/>
        <w:color w:val="FCED83" w:themeColor="accent4" w:themeTint="9A" w:themeShade="95"/>
        <w:sz w:val="22"/>
      </w:rPr>
      <w:tblPr/>
      <w:tcPr>
        <w:shd w:val="clear" w:color="FEF9D5" w:themeColor="accent4" w:themeTint="34" w:fill="FEF9D5" w:themeFill="accent4" w:themeFillTint="34"/>
      </w:tcPr>
    </w:tblStylePr>
    <w:tblStylePr w:type="band2Horz">
      <w:rPr>
        <w:rFonts w:ascii="Arial" w:hAnsi="Arial"/>
        <w:color w:val="FCED8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FF644E" w:themeColor="accent5"/>
        <w:left w:val="single" w:sz="4" w:space="0" w:color="FF644E" w:themeColor="accent5"/>
        <w:bottom w:val="single" w:sz="4" w:space="0" w:color="FF644E" w:themeColor="accent5"/>
        <w:right w:val="single" w:sz="4" w:space="0" w:color="FF644E" w:themeColor="accent5"/>
        <w:insideH w:val="single" w:sz="4" w:space="0" w:color="FF644E" w:themeColor="accent5"/>
        <w:insideV w:val="single" w:sz="4" w:space="0" w:color="FF644E" w:themeColor="accent5"/>
      </w:tblBorders>
    </w:tblPr>
    <w:tblStylePr w:type="firstRow">
      <w:rPr>
        <w:b/>
        <w:color w:val="C21700" w:themeColor="accent5" w:themeShade="95"/>
      </w:rPr>
      <w:tblPr/>
      <w:tcPr>
        <w:tcBorders>
          <w:bottom w:val="single" w:sz="12" w:space="0" w:color="FF644E" w:themeColor="accent5"/>
        </w:tcBorders>
      </w:tcPr>
    </w:tblStylePr>
    <w:tblStylePr w:type="lastRow">
      <w:rPr>
        <w:b/>
        <w:color w:val="C21700" w:themeColor="accent5" w:themeShade="95"/>
      </w:rPr>
    </w:tblStylePr>
    <w:tblStylePr w:type="firstCol">
      <w:rPr>
        <w:b/>
        <w:color w:val="C21700" w:themeColor="accent5" w:themeShade="95"/>
      </w:rPr>
    </w:tblStylePr>
    <w:tblStylePr w:type="lastCol">
      <w:rPr>
        <w:b/>
        <w:color w:val="C21700" w:themeColor="accent5" w:themeShade="95"/>
      </w:rPr>
    </w:tblStylePr>
    <w:tblStylePr w:type="band1Vert"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C21700" w:themeColor="accent5" w:themeShade="95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2Horz">
      <w:rPr>
        <w:rFonts w:ascii="Arial" w:hAnsi="Arial"/>
        <w:color w:val="C21700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EF5FA7" w:themeColor="accent6"/>
        <w:left w:val="single" w:sz="4" w:space="0" w:color="EF5FA7" w:themeColor="accent6"/>
        <w:bottom w:val="single" w:sz="4" w:space="0" w:color="EF5FA7" w:themeColor="accent6"/>
        <w:right w:val="single" w:sz="4" w:space="0" w:color="EF5FA7" w:themeColor="accent6"/>
        <w:insideH w:val="single" w:sz="4" w:space="0" w:color="EF5FA7" w:themeColor="accent6"/>
        <w:insideV w:val="single" w:sz="4" w:space="0" w:color="EF5FA7" w:themeColor="accent6"/>
      </w:tblBorders>
    </w:tblPr>
    <w:tblStylePr w:type="firstRow">
      <w:rPr>
        <w:b/>
        <w:color w:val="C21700" w:themeColor="accent5" w:themeShade="95"/>
      </w:rPr>
      <w:tblPr/>
      <w:tcPr>
        <w:tcBorders>
          <w:bottom w:val="single" w:sz="12" w:space="0" w:color="EF5FA7" w:themeColor="accent6"/>
        </w:tcBorders>
      </w:tcPr>
    </w:tblStylePr>
    <w:tblStylePr w:type="lastRow">
      <w:rPr>
        <w:b/>
        <w:color w:val="C21700" w:themeColor="accent5" w:themeShade="95"/>
      </w:rPr>
    </w:tblStylePr>
    <w:tblStylePr w:type="firstCol">
      <w:rPr>
        <w:b/>
        <w:color w:val="C21700" w:themeColor="accent5" w:themeShade="95"/>
      </w:rPr>
    </w:tblStylePr>
    <w:tblStylePr w:type="lastCol">
      <w:rPr>
        <w:b/>
        <w:color w:val="C21700" w:themeColor="accent5" w:themeShade="95"/>
      </w:rPr>
    </w:tblStylePr>
    <w:tblStylePr w:type="band1Vert">
      <w:tblPr/>
      <w:tcPr>
        <w:shd w:val="clear" w:color="FBDEEC" w:themeColor="accent6" w:themeTint="34" w:fill="FBDEEC" w:themeFill="accent6" w:themeFillTint="34"/>
      </w:tcPr>
    </w:tblStylePr>
    <w:tblStylePr w:type="band1Horz">
      <w:rPr>
        <w:rFonts w:ascii="Arial" w:hAnsi="Arial"/>
        <w:color w:val="C21700" w:themeColor="accent5" w:themeShade="95"/>
        <w:sz w:val="22"/>
      </w:rPr>
      <w:tblPr/>
      <w:tcPr>
        <w:shd w:val="clear" w:color="FBDEEC" w:themeColor="accent6" w:themeTint="34" w:fill="FBDEEC" w:themeFill="accent6" w:themeFillTint="34"/>
      </w:tcPr>
    </w:tblStylePr>
    <w:tblStylePr w:type="band2Horz">
      <w:rPr>
        <w:rFonts w:ascii="Arial" w:hAnsi="Arial"/>
        <w:color w:val="C21700" w:themeColor="accent5" w:themeShade="95"/>
        <w:sz w:val="22"/>
      </w:rPr>
    </w:tblStylePr>
  </w:style>
  <w:style w:type="table" w:styleId="TabeladeGrelha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7FD0FF" w:themeColor="accent1" w:themeTint="80"/>
        <w:right w:val="single" w:sz="4" w:space="0" w:color="7FD0FF" w:themeColor="accent1" w:themeTint="80"/>
        <w:insideH w:val="single" w:sz="4" w:space="0" w:color="7FD0FF" w:themeColor="accent1" w:themeTint="80"/>
        <w:insideV w:val="single" w:sz="4" w:space="0" w:color="7FD0FF" w:themeColor="accent1" w:themeTint="80"/>
      </w:tblBorders>
    </w:tblPr>
    <w:tblStylePr w:type="firstRow">
      <w:rPr>
        <w:rFonts w:ascii="Arial" w:hAnsi="Arial"/>
        <w:b/>
        <w:color w:val="7FD0FF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D0FF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D0FF" w:themeColor="accent1" w:themeTint="80" w:themeShade="95"/>
        <w:sz w:val="22"/>
      </w:rPr>
      <w:tblPr/>
      <w:tcPr>
        <w:tcBorders>
          <w:top w:val="single" w:sz="4" w:space="0" w:color="7FD0FF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D0FF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D0FF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D0FF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FD0FF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BECFF" w:themeColor="accent1" w:themeTint="34" w:fill="CBECFF" w:themeFill="accent1" w:themeFillTint="34"/>
      </w:tcPr>
    </w:tblStylePr>
    <w:tblStylePr w:type="band1Horz">
      <w:rPr>
        <w:rFonts w:ascii="Arial" w:hAnsi="Arial"/>
        <w:color w:val="7FD0FF" w:themeColor="accent1" w:themeTint="80" w:themeShade="95"/>
        <w:sz w:val="22"/>
      </w:rPr>
      <w:tblPr/>
      <w:tcPr>
        <w:shd w:val="clear" w:color="CBECFF" w:themeColor="accent1" w:themeTint="34" w:fill="CBECFF" w:themeFill="accent1" w:themeFillTint="34"/>
      </w:tcPr>
    </w:tblStylePr>
    <w:tblStylePr w:type="band2Horz">
      <w:rPr>
        <w:rFonts w:ascii="Arial" w:hAnsi="Arial"/>
        <w:color w:val="7FD0FF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73F1E3" w:themeColor="accent2" w:themeTint="97"/>
        <w:right w:val="single" w:sz="4" w:space="0" w:color="73F1E3" w:themeColor="accent2" w:themeTint="97"/>
        <w:insideH w:val="single" w:sz="4" w:space="0" w:color="73F1E3" w:themeColor="accent2" w:themeTint="97"/>
        <w:insideV w:val="single" w:sz="4" w:space="0" w:color="73F1E3" w:themeColor="accent2" w:themeTint="97"/>
      </w:tblBorders>
    </w:tblPr>
    <w:tblStylePr w:type="firstRow">
      <w:rPr>
        <w:rFonts w:ascii="Arial" w:hAnsi="Arial"/>
        <w:b/>
        <w:color w:val="73F1E3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3F1E3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3F1E3" w:themeColor="accent2" w:themeTint="97" w:themeShade="95"/>
        <w:sz w:val="22"/>
      </w:rPr>
      <w:tblPr/>
      <w:tcPr>
        <w:tcBorders>
          <w:top w:val="single" w:sz="4" w:space="0" w:color="73F1E3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3F1E3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73F1E3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73F1E3" w:themeColor="accent2" w:themeTint="97" w:themeShade="95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2Horz">
      <w:rPr>
        <w:rFonts w:ascii="Arial" w:hAnsi="Arial"/>
        <w:color w:val="73F1E3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60D836" w:themeColor="accent3" w:themeTint="FE"/>
        <w:right w:val="single" w:sz="4" w:space="0" w:color="60D836" w:themeColor="accent3" w:themeTint="FE"/>
        <w:insideH w:val="single" w:sz="4" w:space="0" w:color="60D836" w:themeColor="accent3" w:themeTint="FE"/>
        <w:insideV w:val="single" w:sz="4" w:space="0" w:color="60D836" w:themeColor="accent3" w:themeTint="FE"/>
      </w:tblBorders>
    </w:tblPr>
    <w:tblStylePr w:type="firstRow">
      <w:rPr>
        <w:rFonts w:ascii="Arial" w:hAnsi="Arial"/>
        <w:b/>
        <w:color w:val="60D83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0D836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0D836" w:themeColor="accent3" w:themeTint="FE" w:themeShade="95"/>
        <w:sz w:val="22"/>
      </w:rPr>
      <w:tblPr/>
      <w:tcPr>
        <w:tcBorders>
          <w:top w:val="single" w:sz="4" w:space="0" w:color="60D83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0D83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0D836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60D83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60D836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60D836" w:themeColor="accent3" w:themeTint="FE" w:themeShade="95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2Horz">
      <w:rPr>
        <w:rFonts w:ascii="Arial" w:hAnsi="Arial"/>
        <w:color w:val="60D83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FCED83" w:themeColor="accent4" w:themeTint="9A"/>
        <w:right w:val="single" w:sz="4" w:space="0" w:color="FCED83" w:themeColor="accent4" w:themeTint="9A"/>
        <w:insideH w:val="single" w:sz="4" w:space="0" w:color="FCED83" w:themeColor="accent4" w:themeTint="9A"/>
        <w:insideV w:val="single" w:sz="4" w:space="0" w:color="FCED83" w:themeColor="accent4" w:themeTint="9A"/>
      </w:tblBorders>
    </w:tblPr>
    <w:tblStylePr w:type="firstRow">
      <w:rPr>
        <w:rFonts w:ascii="Arial" w:hAnsi="Arial"/>
        <w:b/>
        <w:color w:val="FCED8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CED8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CED83" w:themeColor="accent4" w:themeTint="9A" w:themeShade="95"/>
        <w:sz w:val="22"/>
      </w:rPr>
      <w:tblPr/>
      <w:tcPr>
        <w:tcBorders>
          <w:top w:val="single" w:sz="4" w:space="0" w:color="FCED8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CED8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CED8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CED8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CED8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EF9D5" w:themeColor="accent4" w:themeTint="34" w:fill="FEF9D5" w:themeFill="accent4" w:themeFillTint="34"/>
      </w:tcPr>
    </w:tblStylePr>
    <w:tblStylePr w:type="band1Horz">
      <w:rPr>
        <w:rFonts w:ascii="Arial" w:hAnsi="Arial"/>
        <w:color w:val="FCED83" w:themeColor="accent4" w:themeTint="9A" w:themeShade="95"/>
        <w:sz w:val="22"/>
      </w:rPr>
      <w:tblPr/>
      <w:tcPr>
        <w:shd w:val="clear" w:color="FEF9D5" w:themeColor="accent4" w:themeTint="34" w:fill="FEF9D5" w:themeFill="accent4" w:themeFillTint="34"/>
      </w:tcPr>
    </w:tblStylePr>
    <w:tblStylePr w:type="band2Horz">
      <w:rPr>
        <w:rFonts w:ascii="Arial" w:hAnsi="Arial"/>
        <w:color w:val="FCED8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FFA79B" w:themeColor="accent5" w:themeTint="90"/>
        <w:right w:val="single" w:sz="4" w:space="0" w:color="FFA79B" w:themeColor="accent5" w:themeTint="90"/>
        <w:insideH w:val="single" w:sz="4" w:space="0" w:color="FFA79B" w:themeColor="accent5" w:themeTint="90"/>
        <w:insideV w:val="single" w:sz="4" w:space="0" w:color="FFA79B" w:themeColor="accent5" w:themeTint="90"/>
      </w:tblBorders>
    </w:tblPr>
    <w:tblStylePr w:type="firstRow">
      <w:rPr>
        <w:rFonts w:ascii="Arial" w:hAnsi="Arial"/>
        <w:b/>
        <w:color w:val="C21700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A79B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21700" w:themeColor="accent5" w:themeShade="95"/>
        <w:sz w:val="22"/>
      </w:rPr>
      <w:tblPr/>
      <w:tcPr>
        <w:tcBorders>
          <w:top w:val="single" w:sz="4" w:space="0" w:color="FFA79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1700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A79B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C21700" w:themeColor="accent5" w:themeShade="95"/>
        <w:sz w:val="22"/>
      </w:rPr>
      <w:tblPr/>
      <w:tcPr>
        <w:tcBorders>
          <w:top w:val="none" w:sz="0" w:space="0" w:color="auto"/>
          <w:left w:val="single" w:sz="4" w:space="0" w:color="FFA79B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C21700" w:themeColor="accent5" w:themeShade="95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2Horz">
      <w:rPr>
        <w:rFonts w:ascii="Arial" w:hAnsi="Arial"/>
        <w:color w:val="C21700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6A4CD" w:themeColor="accent6" w:themeTint="90"/>
        <w:right w:val="single" w:sz="4" w:space="0" w:color="F6A4CD" w:themeColor="accent6" w:themeTint="90"/>
        <w:insideH w:val="single" w:sz="4" w:space="0" w:color="F6A4CD" w:themeColor="accent6" w:themeTint="90"/>
        <w:insideV w:val="single" w:sz="4" w:space="0" w:color="F6A4CD" w:themeColor="accent6" w:themeTint="90"/>
      </w:tblBorders>
    </w:tblPr>
    <w:tblStylePr w:type="firstRow">
      <w:rPr>
        <w:rFonts w:ascii="Arial" w:hAnsi="Arial"/>
        <w:b/>
        <w:color w:val="B11161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6A4CD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1161" w:themeColor="accent6" w:themeShade="95"/>
        <w:sz w:val="22"/>
      </w:rPr>
      <w:tblPr/>
      <w:tcPr>
        <w:tcBorders>
          <w:top w:val="single" w:sz="4" w:space="0" w:color="F6A4CD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1161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6A4CD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1161" w:themeColor="accent6" w:themeShade="95"/>
        <w:sz w:val="22"/>
      </w:rPr>
      <w:tblPr/>
      <w:tcPr>
        <w:tcBorders>
          <w:top w:val="none" w:sz="0" w:space="0" w:color="auto"/>
          <w:left w:val="single" w:sz="4" w:space="0" w:color="F6A4CD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DEEC" w:themeColor="accent6" w:themeTint="34" w:fill="FBDEEC" w:themeFill="accent6" w:themeFillTint="34"/>
      </w:tcPr>
    </w:tblStylePr>
    <w:tblStylePr w:type="band1Horz">
      <w:rPr>
        <w:rFonts w:ascii="Arial" w:hAnsi="Arial"/>
        <w:color w:val="B11161" w:themeColor="accent6" w:themeShade="95"/>
        <w:sz w:val="22"/>
      </w:rPr>
      <w:tblPr/>
      <w:tcPr>
        <w:shd w:val="clear" w:color="FBDEEC" w:themeColor="accent6" w:themeTint="34" w:fill="FBDEEC" w:themeFill="accent6" w:themeFillTint="34"/>
      </w:tcPr>
    </w:tblStylePr>
    <w:tblStylePr w:type="band2Horz">
      <w:rPr>
        <w:rFonts w:ascii="Arial" w:hAnsi="Arial"/>
        <w:color w:val="B11161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A2FF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A2FF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E7FF" w:themeColor="accent1" w:themeTint="40" w:fill="BFE7FF" w:themeFill="accent1" w:themeFillTint="40"/>
      </w:tcPr>
    </w:tblStylePr>
    <w:tblStylePr w:type="band1Horz">
      <w:tblPr/>
      <w:tcPr>
        <w:shd w:val="clear" w:color="BFE7FF" w:themeColor="accent1" w:themeTint="40" w:fill="BFE7FF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6E7CF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6E7CF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3F9F3" w:themeColor="accent2" w:themeTint="40" w:fill="C3F9F3" w:themeFill="accent2" w:themeFillTint="40"/>
      </w:tcPr>
    </w:tblStylePr>
    <w:tblStylePr w:type="band1Horz">
      <w:tblPr/>
      <w:tcPr>
        <w:shd w:val="clear" w:color="C3F9F3" w:themeColor="accent2" w:themeTint="40" w:fill="C3F9F3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1D83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1D83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7F5CC" w:themeColor="accent3" w:themeTint="40" w:fill="D7F5CC" w:themeFill="accent3" w:themeFillTint="40"/>
      </w:tcPr>
    </w:tblStylePr>
    <w:tblStylePr w:type="band1Horz">
      <w:tblPr/>
      <w:tcPr>
        <w:shd w:val="clear" w:color="D7F5CC" w:themeColor="accent3" w:themeTint="40" w:fill="D7F5CC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E23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AE23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F7CB" w:themeColor="accent4" w:themeTint="40" w:fill="FDF7CB" w:themeFill="accent4" w:themeFillTint="40"/>
      </w:tcPr>
    </w:tblStylePr>
    <w:tblStylePr w:type="band1Horz">
      <w:tblPr/>
      <w:tcPr>
        <w:shd w:val="clear" w:color="FDF7CB" w:themeColor="accent4" w:themeTint="40" w:fill="FDF7CB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644E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644E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D7D2" w:themeColor="accent5" w:themeTint="40" w:fill="FFD7D2" w:themeFill="accent5" w:themeFillTint="40"/>
      </w:tcPr>
    </w:tblStylePr>
    <w:tblStylePr w:type="band1Horz">
      <w:tblPr/>
      <w:tcPr>
        <w:shd w:val="clear" w:color="FFD7D2" w:themeColor="accent5" w:themeTint="40" w:fill="FFD7D2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5FA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5FA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BD6E8" w:themeColor="accent6" w:themeTint="40" w:fill="FBD6E8" w:themeFill="accent6" w:themeFillTint="40"/>
      </w:tcPr>
    </w:tblStylePr>
    <w:tblStylePr w:type="band1Horz">
      <w:tblPr/>
      <w:tcPr>
        <w:shd w:val="clear" w:color="FBD6E8" w:themeColor="accent6" w:themeTint="40" w:fill="FBD6E8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6FCAFF" w:themeColor="accent1" w:themeTint="90"/>
        <w:bottom w:val="single" w:sz="4" w:space="0" w:color="6FCAFF" w:themeColor="accent1" w:themeTint="90"/>
        <w:insideH w:val="single" w:sz="4" w:space="0" w:color="6FCAFF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CAFF" w:themeColor="accent1" w:themeTint="90"/>
          <w:left w:val="none" w:sz="4" w:space="0" w:color="000000"/>
          <w:bottom w:val="single" w:sz="4" w:space="0" w:color="6FCAFF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CAFF" w:themeColor="accent1" w:themeTint="90"/>
          <w:left w:val="none" w:sz="4" w:space="0" w:color="000000"/>
          <w:bottom w:val="single" w:sz="4" w:space="0" w:color="6FCAFF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7FF" w:themeColor="accent1" w:themeTint="40" w:fill="BFE7F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7FF" w:themeColor="accent1" w:themeTint="40" w:fill="BFE7FF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7AF2E4" w:themeColor="accent2" w:themeTint="90"/>
        <w:bottom w:val="single" w:sz="4" w:space="0" w:color="7AF2E4" w:themeColor="accent2" w:themeTint="90"/>
        <w:insideH w:val="single" w:sz="4" w:space="0" w:color="7AF2E4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AF2E4" w:themeColor="accent2" w:themeTint="90"/>
          <w:left w:val="none" w:sz="4" w:space="0" w:color="000000"/>
          <w:bottom w:val="single" w:sz="4" w:space="0" w:color="7AF2E4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AF2E4" w:themeColor="accent2" w:themeTint="90"/>
          <w:left w:val="none" w:sz="4" w:space="0" w:color="000000"/>
          <w:bottom w:val="single" w:sz="4" w:space="0" w:color="7AF2E4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3F9F3" w:themeColor="accent2" w:themeTint="40" w:fill="C3F9F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3F9F3" w:themeColor="accent2" w:themeTint="40" w:fill="C3F9F3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A5E98D" w:themeColor="accent3" w:themeTint="90"/>
        <w:bottom w:val="single" w:sz="4" w:space="0" w:color="A5E98D" w:themeColor="accent3" w:themeTint="90"/>
        <w:insideH w:val="single" w:sz="4" w:space="0" w:color="A5E98D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5E98D" w:themeColor="accent3" w:themeTint="90"/>
          <w:left w:val="none" w:sz="4" w:space="0" w:color="000000"/>
          <w:bottom w:val="single" w:sz="4" w:space="0" w:color="A5E98D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5E98D" w:themeColor="accent3" w:themeTint="90"/>
          <w:left w:val="none" w:sz="4" w:space="0" w:color="000000"/>
          <w:bottom w:val="single" w:sz="4" w:space="0" w:color="A5E98D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F5CC" w:themeColor="accent3" w:themeTint="40" w:fill="D7F5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F5CC" w:themeColor="accent3" w:themeTint="40" w:fill="D7F5CC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FCEE8B" w:themeColor="accent4" w:themeTint="90"/>
        <w:bottom w:val="single" w:sz="4" w:space="0" w:color="FCEE8B" w:themeColor="accent4" w:themeTint="90"/>
        <w:insideH w:val="single" w:sz="4" w:space="0" w:color="FCEE8B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CEE8B" w:themeColor="accent4" w:themeTint="90"/>
          <w:left w:val="none" w:sz="4" w:space="0" w:color="000000"/>
          <w:bottom w:val="single" w:sz="4" w:space="0" w:color="FCEE8B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CEE8B" w:themeColor="accent4" w:themeTint="90"/>
          <w:left w:val="none" w:sz="4" w:space="0" w:color="000000"/>
          <w:bottom w:val="single" w:sz="4" w:space="0" w:color="FCEE8B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F7CB" w:themeColor="accent4" w:themeTint="40" w:fill="FDF7C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F7CB" w:themeColor="accent4" w:themeTint="40" w:fill="FDF7CB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FFA79B" w:themeColor="accent5" w:themeTint="90"/>
        <w:bottom w:val="single" w:sz="4" w:space="0" w:color="FFA79B" w:themeColor="accent5" w:themeTint="90"/>
        <w:insideH w:val="single" w:sz="4" w:space="0" w:color="FFA79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A79B" w:themeColor="accent5" w:themeTint="90"/>
          <w:left w:val="none" w:sz="4" w:space="0" w:color="000000"/>
          <w:bottom w:val="single" w:sz="4" w:space="0" w:color="FFA79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A79B" w:themeColor="accent5" w:themeTint="90"/>
          <w:left w:val="none" w:sz="4" w:space="0" w:color="000000"/>
          <w:bottom w:val="single" w:sz="4" w:space="0" w:color="FFA79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7D2" w:themeColor="accent5" w:themeTint="40" w:fill="FFD7D2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7D2" w:themeColor="accent5" w:themeTint="40" w:fill="FFD7D2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6A4CD" w:themeColor="accent6" w:themeTint="90"/>
        <w:bottom w:val="single" w:sz="4" w:space="0" w:color="F6A4CD" w:themeColor="accent6" w:themeTint="90"/>
        <w:insideH w:val="single" w:sz="4" w:space="0" w:color="F6A4CD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A4CD" w:themeColor="accent6" w:themeTint="90"/>
          <w:left w:val="none" w:sz="4" w:space="0" w:color="000000"/>
          <w:bottom w:val="single" w:sz="4" w:space="0" w:color="F6A4CD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A4CD" w:themeColor="accent6" w:themeTint="90"/>
          <w:left w:val="none" w:sz="4" w:space="0" w:color="000000"/>
          <w:bottom w:val="single" w:sz="4" w:space="0" w:color="F6A4CD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6E8" w:themeColor="accent6" w:themeTint="40" w:fill="FBD6E8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6E8" w:themeColor="accent6" w:themeTint="40" w:fill="FBD6E8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00A2FF" w:themeColor="accent1"/>
        <w:left w:val="single" w:sz="4" w:space="0" w:color="00A2FF" w:themeColor="accent1"/>
        <w:bottom w:val="single" w:sz="4" w:space="0" w:color="00A2FF" w:themeColor="accent1"/>
        <w:right w:val="single" w:sz="4" w:space="0" w:color="00A2FF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A2FF" w:themeColor="accent1"/>
          <w:right w:val="single" w:sz="4" w:space="0" w:color="00A2FF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A2FF" w:themeColor="accent1"/>
          <w:bottom w:val="single" w:sz="4" w:space="0" w:color="00A2FF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73F1E3" w:themeColor="accent2" w:themeTint="97"/>
        <w:left w:val="single" w:sz="4" w:space="0" w:color="73F1E3" w:themeColor="accent2" w:themeTint="97"/>
        <w:bottom w:val="single" w:sz="4" w:space="0" w:color="73F1E3" w:themeColor="accent2" w:themeTint="97"/>
        <w:right w:val="single" w:sz="4" w:space="0" w:color="73F1E3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3F1E3" w:themeColor="accent2" w:themeTint="97"/>
          <w:right w:val="single" w:sz="4" w:space="0" w:color="73F1E3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F1E3" w:themeColor="accent2" w:themeTint="97"/>
          <w:bottom w:val="single" w:sz="4" w:space="0" w:color="73F1E3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A0E786" w:themeColor="accent3" w:themeTint="98"/>
        <w:left w:val="single" w:sz="4" w:space="0" w:color="A0E786" w:themeColor="accent3" w:themeTint="98"/>
        <w:bottom w:val="single" w:sz="4" w:space="0" w:color="A0E786" w:themeColor="accent3" w:themeTint="98"/>
        <w:right w:val="single" w:sz="4" w:space="0" w:color="A0E786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E786" w:themeColor="accent3" w:themeTint="98" w:fill="A0E786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0E786" w:themeColor="accent3" w:themeTint="98"/>
          <w:right w:val="single" w:sz="4" w:space="0" w:color="A0E7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0E786" w:themeColor="accent3" w:themeTint="98"/>
          <w:bottom w:val="single" w:sz="4" w:space="0" w:color="A0E786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FCED83" w:themeColor="accent4" w:themeTint="9A"/>
        <w:left w:val="single" w:sz="4" w:space="0" w:color="FCED83" w:themeColor="accent4" w:themeTint="9A"/>
        <w:bottom w:val="single" w:sz="4" w:space="0" w:color="FCED83" w:themeColor="accent4" w:themeTint="9A"/>
        <w:right w:val="single" w:sz="4" w:space="0" w:color="FCED8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CED83" w:themeColor="accent4" w:themeTint="9A" w:fill="FCED8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CED83" w:themeColor="accent4" w:themeTint="9A"/>
          <w:right w:val="single" w:sz="4" w:space="0" w:color="FCED8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CED83" w:themeColor="accent4" w:themeTint="9A"/>
          <w:bottom w:val="single" w:sz="4" w:space="0" w:color="FCED83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FFA194" w:themeColor="accent5" w:themeTint="9A"/>
        <w:left w:val="single" w:sz="4" w:space="0" w:color="FFA194" w:themeColor="accent5" w:themeTint="9A"/>
        <w:bottom w:val="single" w:sz="4" w:space="0" w:color="FFA194" w:themeColor="accent5" w:themeTint="9A"/>
        <w:right w:val="single" w:sz="4" w:space="0" w:color="FFA194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A194" w:themeColor="accent5" w:themeTint="9A" w:fill="FFA194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A194" w:themeColor="accent5" w:themeTint="9A"/>
          <w:right w:val="single" w:sz="4" w:space="0" w:color="FFA194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A194" w:themeColor="accent5" w:themeTint="9A"/>
          <w:bottom w:val="single" w:sz="4" w:space="0" w:color="FFA194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59FCA" w:themeColor="accent6" w:themeTint="98"/>
        <w:left w:val="single" w:sz="4" w:space="0" w:color="F59FCA" w:themeColor="accent6" w:themeTint="98"/>
        <w:bottom w:val="single" w:sz="4" w:space="0" w:color="F59FCA" w:themeColor="accent6" w:themeTint="98"/>
        <w:right w:val="single" w:sz="4" w:space="0" w:color="F59FCA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59FCA" w:themeColor="accent6" w:themeTint="98" w:fill="F59FCA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9FCA" w:themeColor="accent6" w:themeTint="98"/>
          <w:right w:val="single" w:sz="4" w:space="0" w:color="F59FC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9FCA" w:themeColor="accent6" w:themeTint="98"/>
          <w:bottom w:val="single" w:sz="4" w:space="0" w:color="F59FCA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6FCAFF" w:themeColor="accent1" w:themeTint="90"/>
        <w:left w:val="single" w:sz="4" w:space="0" w:color="6FCAFF" w:themeColor="accent1" w:themeTint="90"/>
        <w:bottom w:val="single" w:sz="4" w:space="0" w:color="6FCAFF" w:themeColor="accent1" w:themeTint="90"/>
        <w:right w:val="single" w:sz="4" w:space="0" w:color="6FCAFF" w:themeColor="accent1" w:themeTint="90"/>
        <w:insideH w:val="single" w:sz="4" w:space="0" w:color="6FCAFF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7FF" w:themeColor="accent1" w:themeTint="40" w:fill="BFE7F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7FF" w:themeColor="accent1" w:themeTint="40" w:fill="BFE7FF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7AF2E4" w:themeColor="accent2" w:themeTint="90"/>
        <w:left w:val="single" w:sz="4" w:space="0" w:color="7AF2E4" w:themeColor="accent2" w:themeTint="90"/>
        <w:bottom w:val="single" w:sz="4" w:space="0" w:color="7AF2E4" w:themeColor="accent2" w:themeTint="90"/>
        <w:right w:val="single" w:sz="4" w:space="0" w:color="7AF2E4" w:themeColor="accent2" w:themeTint="90"/>
        <w:insideH w:val="single" w:sz="4" w:space="0" w:color="7AF2E4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6E7CF" w:themeColor="accent2" w:fill="16E7CF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3F9F3" w:themeColor="accent2" w:themeTint="40" w:fill="C3F9F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3F9F3" w:themeColor="accent2" w:themeTint="40" w:fill="C3F9F3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A5E98D" w:themeColor="accent3" w:themeTint="90"/>
        <w:left w:val="single" w:sz="4" w:space="0" w:color="A5E98D" w:themeColor="accent3" w:themeTint="90"/>
        <w:bottom w:val="single" w:sz="4" w:space="0" w:color="A5E98D" w:themeColor="accent3" w:themeTint="90"/>
        <w:right w:val="single" w:sz="4" w:space="0" w:color="A5E98D" w:themeColor="accent3" w:themeTint="90"/>
        <w:insideH w:val="single" w:sz="4" w:space="0" w:color="A5E98D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1D836" w:themeColor="accent3" w:fill="61D83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F5CC" w:themeColor="accent3" w:themeTint="40" w:fill="D7F5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F5CC" w:themeColor="accent3" w:themeTint="40" w:fill="D7F5CC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FCEE8B" w:themeColor="accent4" w:themeTint="90"/>
        <w:left w:val="single" w:sz="4" w:space="0" w:color="FCEE8B" w:themeColor="accent4" w:themeTint="90"/>
        <w:bottom w:val="single" w:sz="4" w:space="0" w:color="FCEE8B" w:themeColor="accent4" w:themeTint="90"/>
        <w:right w:val="single" w:sz="4" w:space="0" w:color="FCEE8B" w:themeColor="accent4" w:themeTint="90"/>
        <w:insideH w:val="single" w:sz="4" w:space="0" w:color="FCEE8B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E232" w:themeColor="accent4" w:fill="FAE23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F7CB" w:themeColor="accent4" w:themeTint="40" w:fill="FDF7C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F7CB" w:themeColor="accent4" w:themeTint="40" w:fill="FDF7CB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FFA79B" w:themeColor="accent5" w:themeTint="90"/>
        <w:left w:val="single" w:sz="4" w:space="0" w:color="FFA79B" w:themeColor="accent5" w:themeTint="90"/>
        <w:bottom w:val="single" w:sz="4" w:space="0" w:color="FFA79B" w:themeColor="accent5" w:themeTint="90"/>
        <w:right w:val="single" w:sz="4" w:space="0" w:color="FFA79B" w:themeColor="accent5" w:themeTint="90"/>
        <w:insideH w:val="single" w:sz="4" w:space="0" w:color="FFA79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644E" w:themeColor="accent5" w:fill="FF644E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7D2" w:themeColor="accent5" w:themeTint="40" w:fill="FFD7D2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7D2" w:themeColor="accent5" w:themeTint="40" w:fill="FFD7D2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6A4CD" w:themeColor="accent6" w:themeTint="90"/>
        <w:left w:val="single" w:sz="4" w:space="0" w:color="F6A4CD" w:themeColor="accent6" w:themeTint="90"/>
        <w:bottom w:val="single" w:sz="4" w:space="0" w:color="F6A4CD" w:themeColor="accent6" w:themeTint="90"/>
        <w:right w:val="single" w:sz="4" w:space="0" w:color="F6A4CD" w:themeColor="accent6" w:themeTint="90"/>
        <w:insideH w:val="single" w:sz="4" w:space="0" w:color="F6A4CD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F5FA7" w:themeColor="accent6" w:fill="EF5FA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6E8" w:themeColor="accent6" w:themeTint="40" w:fill="FBD6E8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6E8" w:themeColor="accent6" w:themeTint="40" w:fill="FBD6E8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00A2FF" w:themeColor="accent1"/>
        <w:left w:val="single" w:sz="32" w:space="0" w:color="00A2FF" w:themeColor="accent1"/>
        <w:bottom w:val="single" w:sz="32" w:space="0" w:color="00A2FF" w:themeColor="accent1"/>
        <w:right w:val="single" w:sz="32" w:space="0" w:color="00A2FF" w:themeColor="accent1"/>
      </w:tblBorders>
      <w:shd w:val="clear" w:color="00A2FF" w:themeColor="accent1" w:fill="00A2FF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A2FF" w:themeColor="accent1"/>
          <w:bottom w:val="single" w:sz="12" w:space="0" w:color="FFFFFF" w:themeColor="light1"/>
        </w:tcBorders>
        <w:shd w:val="clear" w:color="00A2FF" w:themeColor="accent1" w:fill="00A2FF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A2FF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A2FF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00A2FF" w:themeColor="accent1" w:fill="00A2FF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00A2FF" w:themeColor="accent1" w:fill="00A2FF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00A2FF" w:themeColor="accent1" w:fill="00A2FF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73F1E3" w:themeColor="accent2" w:themeTint="97"/>
        <w:left w:val="single" w:sz="32" w:space="0" w:color="73F1E3" w:themeColor="accent2" w:themeTint="97"/>
        <w:bottom w:val="single" w:sz="32" w:space="0" w:color="73F1E3" w:themeColor="accent2" w:themeTint="97"/>
        <w:right w:val="single" w:sz="32" w:space="0" w:color="73F1E3" w:themeColor="accent2" w:themeTint="97"/>
      </w:tblBorders>
      <w:shd w:val="clear" w:color="73F1E3" w:themeColor="accent2" w:themeTint="97" w:fill="73F1E3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3F1E3" w:themeColor="accent2" w:themeTint="97"/>
          <w:bottom w:val="single" w:sz="12" w:space="0" w:color="FFFFFF" w:themeColor="light1"/>
        </w:tcBorders>
        <w:shd w:val="clear" w:color="73F1E3" w:themeColor="accent2" w:themeTint="97" w:fill="73F1E3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3F1E3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3F1E3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3F1E3" w:themeColor="accent2" w:themeTint="97" w:fill="73F1E3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3F1E3" w:themeColor="accent2" w:themeTint="97" w:fill="73F1E3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3F1E3" w:themeColor="accent2" w:themeTint="97" w:fill="73F1E3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A0E786" w:themeColor="accent3" w:themeTint="98"/>
        <w:left w:val="single" w:sz="32" w:space="0" w:color="A0E786" w:themeColor="accent3" w:themeTint="98"/>
        <w:bottom w:val="single" w:sz="32" w:space="0" w:color="A0E786" w:themeColor="accent3" w:themeTint="98"/>
        <w:right w:val="single" w:sz="32" w:space="0" w:color="A0E786" w:themeColor="accent3" w:themeTint="98"/>
      </w:tblBorders>
      <w:shd w:val="clear" w:color="A0E786" w:themeColor="accent3" w:themeTint="98" w:fill="A0E786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0E786" w:themeColor="accent3" w:themeTint="98"/>
          <w:bottom w:val="single" w:sz="12" w:space="0" w:color="FFFFFF" w:themeColor="light1"/>
        </w:tcBorders>
        <w:shd w:val="clear" w:color="A0E786" w:themeColor="accent3" w:themeTint="98" w:fill="A0E786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0E786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0E786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0E786" w:themeColor="accent3" w:themeTint="98" w:fill="A0E786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0E786" w:themeColor="accent3" w:themeTint="98" w:fill="A0E786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0E786" w:themeColor="accent3" w:themeTint="98" w:fill="A0E786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FCED83" w:themeColor="accent4" w:themeTint="9A"/>
        <w:left w:val="single" w:sz="32" w:space="0" w:color="FCED83" w:themeColor="accent4" w:themeTint="9A"/>
        <w:bottom w:val="single" w:sz="32" w:space="0" w:color="FCED83" w:themeColor="accent4" w:themeTint="9A"/>
        <w:right w:val="single" w:sz="32" w:space="0" w:color="FCED83" w:themeColor="accent4" w:themeTint="9A"/>
      </w:tblBorders>
      <w:shd w:val="clear" w:color="FCED83" w:themeColor="accent4" w:themeTint="9A" w:fill="FCED8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CED83" w:themeColor="accent4" w:themeTint="9A"/>
          <w:bottom w:val="single" w:sz="12" w:space="0" w:color="FFFFFF" w:themeColor="light1"/>
        </w:tcBorders>
        <w:shd w:val="clear" w:color="FCED83" w:themeColor="accent4" w:themeTint="9A" w:fill="FCED8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CED8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CED8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CED83" w:themeColor="accent4" w:themeTint="9A" w:fill="FCED8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CED83" w:themeColor="accent4" w:themeTint="9A" w:fill="FCED8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CED83" w:themeColor="accent4" w:themeTint="9A" w:fill="FCED83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FFA194" w:themeColor="accent5" w:themeTint="9A"/>
        <w:left w:val="single" w:sz="32" w:space="0" w:color="FFA194" w:themeColor="accent5" w:themeTint="9A"/>
        <w:bottom w:val="single" w:sz="32" w:space="0" w:color="FFA194" w:themeColor="accent5" w:themeTint="9A"/>
        <w:right w:val="single" w:sz="32" w:space="0" w:color="FFA194" w:themeColor="accent5" w:themeTint="9A"/>
      </w:tblBorders>
      <w:shd w:val="clear" w:color="FFA194" w:themeColor="accent5" w:themeTint="9A" w:fill="FFA194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A194" w:themeColor="accent5" w:themeTint="9A"/>
          <w:bottom w:val="single" w:sz="12" w:space="0" w:color="FFFFFF" w:themeColor="light1"/>
        </w:tcBorders>
        <w:shd w:val="clear" w:color="FFA194" w:themeColor="accent5" w:themeTint="9A" w:fill="FFA194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A194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A194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A194" w:themeColor="accent5" w:themeTint="9A" w:fill="FFA194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A194" w:themeColor="accent5" w:themeTint="9A" w:fill="FFA194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A194" w:themeColor="accent5" w:themeTint="9A" w:fill="FFA194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59FCA" w:themeColor="accent6" w:themeTint="98"/>
        <w:left w:val="single" w:sz="32" w:space="0" w:color="F59FCA" w:themeColor="accent6" w:themeTint="98"/>
        <w:bottom w:val="single" w:sz="32" w:space="0" w:color="F59FCA" w:themeColor="accent6" w:themeTint="98"/>
        <w:right w:val="single" w:sz="32" w:space="0" w:color="F59FCA" w:themeColor="accent6" w:themeTint="98"/>
      </w:tblBorders>
      <w:shd w:val="clear" w:color="F59FCA" w:themeColor="accent6" w:themeTint="98" w:fill="F59FCA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9FCA" w:themeColor="accent6" w:themeTint="98"/>
          <w:bottom w:val="single" w:sz="12" w:space="0" w:color="FFFFFF" w:themeColor="light1"/>
        </w:tcBorders>
        <w:shd w:val="clear" w:color="F59FCA" w:themeColor="accent6" w:themeTint="98" w:fill="F59FCA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9FCA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9FCA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59FCA" w:themeColor="accent6" w:themeTint="98" w:fill="F59FCA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59FCA" w:themeColor="accent6" w:themeTint="98" w:fill="F59FCA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59FCA" w:themeColor="accent6" w:themeTint="98" w:fill="F59FCA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00A2FF" w:themeColor="accent1"/>
        <w:bottom w:val="single" w:sz="4" w:space="0" w:color="00A2FF" w:themeColor="accent1"/>
      </w:tblBorders>
    </w:tblPr>
    <w:tblStylePr w:type="firstRow">
      <w:rPr>
        <w:b/>
        <w:color w:val="005E95" w:themeColor="accent1" w:themeShade="95"/>
      </w:rPr>
      <w:tblPr/>
      <w:tcPr>
        <w:tcBorders>
          <w:bottom w:val="single" w:sz="4" w:space="0" w:color="00A2FF" w:themeColor="accent1"/>
        </w:tcBorders>
      </w:tcPr>
    </w:tblStylePr>
    <w:tblStylePr w:type="lastRow">
      <w:rPr>
        <w:b/>
        <w:color w:val="005E95" w:themeColor="accent1" w:themeShade="95"/>
      </w:rPr>
      <w:tblPr/>
      <w:tcPr>
        <w:tcBorders>
          <w:top w:val="single" w:sz="4" w:space="0" w:color="00A2FF" w:themeColor="accent1"/>
        </w:tcBorders>
      </w:tcPr>
    </w:tblStylePr>
    <w:tblStylePr w:type="firstCol">
      <w:rPr>
        <w:b/>
        <w:color w:val="005E95" w:themeColor="accent1" w:themeShade="95"/>
      </w:rPr>
    </w:tblStylePr>
    <w:tblStylePr w:type="lastCol">
      <w:rPr>
        <w:b/>
        <w:color w:val="005E95" w:themeColor="accent1" w:themeShade="95"/>
      </w:rPr>
    </w:tblStylePr>
    <w:tblStylePr w:type="band1Vert">
      <w:tblPr/>
      <w:tcPr>
        <w:shd w:val="clear" w:color="BFE7FF" w:themeColor="accent1" w:themeTint="40" w:fill="BFE7FF" w:themeFill="accent1" w:themeFillTint="40"/>
      </w:tcPr>
    </w:tblStylePr>
    <w:tblStylePr w:type="band1Horz">
      <w:rPr>
        <w:rFonts w:ascii="Arial" w:hAnsi="Arial"/>
        <w:color w:val="005E95" w:themeColor="accent1" w:themeShade="95"/>
        <w:sz w:val="22"/>
      </w:rPr>
      <w:tblPr/>
      <w:tcPr>
        <w:shd w:val="clear" w:color="BFE7FF" w:themeColor="accent1" w:themeTint="40" w:fill="BFE7FF" w:themeFill="accent1" w:themeFillTint="40"/>
      </w:tcPr>
    </w:tblStylePr>
    <w:tblStylePr w:type="band2Horz">
      <w:rPr>
        <w:rFonts w:ascii="Arial" w:hAnsi="Arial"/>
        <w:color w:val="005E9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73F1E3" w:themeColor="accent2" w:themeTint="97"/>
        <w:bottom w:val="single" w:sz="4" w:space="0" w:color="73F1E3" w:themeColor="accent2" w:themeTint="97"/>
      </w:tblBorders>
    </w:tblPr>
    <w:tblStylePr w:type="firstRow">
      <w:rPr>
        <w:b/>
        <w:color w:val="73F1E3" w:themeColor="accent2" w:themeTint="97" w:themeShade="95"/>
      </w:rPr>
      <w:tblPr/>
      <w:tcPr>
        <w:tcBorders>
          <w:bottom w:val="single" w:sz="4" w:space="0" w:color="73F1E3" w:themeColor="accent2" w:themeTint="97"/>
        </w:tcBorders>
      </w:tcPr>
    </w:tblStylePr>
    <w:tblStylePr w:type="lastRow">
      <w:rPr>
        <w:b/>
        <w:color w:val="73F1E3" w:themeColor="accent2" w:themeTint="97" w:themeShade="95"/>
      </w:rPr>
      <w:tblPr/>
      <w:tcPr>
        <w:tcBorders>
          <w:top w:val="single" w:sz="4" w:space="0" w:color="73F1E3" w:themeColor="accent2" w:themeTint="97"/>
        </w:tcBorders>
      </w:tcPr>
    </w:tblStylePr>
    <w:tblStylePr w:type="firstCol">
      <w:rPr>
        <w:b/>
        <w:color w:val="73F1E3" w:themeColor="accent2" w:themeTint="97" w:themeShade="95"/>
      </w:rPr>
    </w:tblStylePr>
    <w:tblStylePr w:type="lastCol">
      <w:rPr>
        <w:b/>
        <w:color w:val="73F1E3" w:themeColor="accent2" w:themeTint="97" w:themeShade="95"/>
      </w:rPr>
    </w:tblStylePr>
    <w:tblStylePr w:type="band1Vert">
      <w:tblPr/>
      <w:tcPr>
        <w:shd w:val="clear" w:color="C3F9F3" w:themeColor="accent2" w:themeTint="40" w:fill="C3F9F3" w:themeFill="accent2" w:themeFillTint="40"/>
      </w:tcPr>
    </w:tblStylePr>
    <w:tblStylePr w:type="band1Horz">
      <w:rPr>
        <w:rFonts w:ascii="Arial" w:hAnsi="Arial"/>
        <w:color w:val="73F1E3" w:themeColor="accent2" w:themeTint="97" w:themeShade="95"/>
        <w:sz w:val="22"/>
      </w:rPr>
      <w:tblPr/>
      <w:tcPr>
        <w:shd w:val="clear" w:color="C3F9F3" w:themeColor="accent2" w:themeTint="40" w:fill="C3F9F3" w:themeFill="accent2" w:themeFillTint="40"/>
      </w:tcPr>
    </w:tblStylePr>
    <w:tblStylePr w:type="band2Horz">
      <w:rPr>
        <w:rFonts w:ascii="Arial" w:hAnsi="Arial"/>
        <w:color w:val="73F1E3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A0E786" w:themeColor="accent3" w:themeTint="98"/>
        <w:bottom w:val="single" w:sz="4" w:space="0" w:color="A0E786" w:themeColor="accent3" w:themeTint="98"/>
      </w:tblBorders>
    </w:tblPr>
    <w:tblStylePr w:type="firstRow">
      <w:rPr>
        <w:b/>
        <w:color w:val="A0E786" w:themeColor="accent3" w:themeTint="98" w:themeShade="95"/>
      </w:rPr>
      <w:tblPr/>
      <w:tcPr>
        <w:tcBorders>
          <w:bottom w:val="single" w:sz="4" w:space="0" w:color="A0E786" w:themeColor="accent3" w:themeTint="98"/>
        </w:tcBorders>
      </w:tcPr>
    </w:tblStylePr>
    <w:tblStylePr w:type="lastRow">
      <w:rPr>
        <w:b/>
        <w:color w:val="A0E786" w:themeColor="accent3" w:themeTint="98" w:themeShade="95"/>
      </w:rPr>
      <w:tblPr/>
      <w:tcPr>
        <w:tcBorders>
          <w:top w:val="single" w:sz="4" w:space="0" w:color="A0E786" w:themeColor="accent3" w:themeTint="98"/>
        </w:tcBorders>
      </w:tcPr>
    </w:tblStylePr>
    <w:tblStylePr w:type="firstCol">
      <w:rPr>
        <w:b/>
        <w:color w:val="A0E786" w:themeColor="accent3" w:themeTint="98" w:themeShade="95"/>
      </w:rPr>
    </w:tblStylePr>
    <w:tblStylePr w:type="lastCol">
      <w:rPr>
        <w:b/>
        <w:color w:val="A0E786" w:themeColor="accent3" w:themeTint="98" w:themeShade="95"/>
      </w:rPr>
    </w:tblStylePr>
    <w:tblStylePr w:type="band1Vert">
      <w:tblPr/>
      <w:tcPr>
        <w:shd w:val="clear" w:color="D7F5CC" w:themeColor="accent3" w:themeTint="40" w:fill="D7F5CC" w:themeFill="accent3" w:themeFillTint="40"/>
      </w:tcPr>
    </w:tblStylePr>
    <w:tblStylePr w:type="band1Horz">
      <w:rPr>
        <w:rFonts w:ascii="Arial" w:hAnsi="Arial"/>
        <w:color w:val="A0E786" w:themeColor="accent3" w:themeTint="98" w:themeShade="95"/>
        <w:sz w:val="22"/>
      </w:rPr>
      <w:tblPr/>
      <w:tcPr>
        <w:shd w:val="clear" w:color="D7F5CC" w:themeColor="accent3" w:themeTint="40" w:fill="D7F5CC" w:themeFill="accent3" w:themeFillTint="40"/>
      </w:tcPr>
    </w:tblStylePr>
    <w:tblStylePr w:type="band2Horz">
      <w:rPr>
        <w:rFonts w:ascii="Arial" w:hAnsi="Arial"/>
        <w:color w:val="A0E786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FCED83" w:themeColor="accent4" w:themeTint="9A"/>
        <w:bottom w:val="single" w:sz="4" w:space="0" w:color="FCED83" w:themeColor="accent4" w:themeTint="9A"/>
      </w:tblBorders>
    </w:tblPr>
    <w:tblStylePr w:type="firstRow">
      <w:rPr>
        <w:b/>
        <w:color w:val="FCED83" w:themeColor="accent4" w:themeTint="9A" w:themeShade="95"/>
      </w:rPr>
      <w:tblPr/>
      <w:tcPr>
        <w:tcBorders>
          <w:bottom w:val="single" w:sz="4" w:space="0" w:color="FCED83" w:themeColor="accent4" w:themeTint="9A"/>
        </w:tcBorders>
      </w:tcPr>
    </w:tblStylePr>
    <w:tblStylePr w:type="lastRow">
      <w:rPr>
        <w:b/>
        <w:color w:val="FCED83" w:themeColor="accent4" w:themeTint="9A" w:themeShade="95"/>
      </w:rPr>
      <w:tblPr/>
      <w:tcPr>
        <w:tcBorders>
          <w:top w:val="single" w:sz="4" w:space="0" w:color="FCED83" w:themeColor="accent4" w:themeTint="9A"/>
        </w:tcBorders>
      </w:tcPr>
    </w:tblStylePr>
    <w:tblStylePr w:type="firstCol">
      <w:rPr>
        <w:b/>
        <w:color w:val="FCED83" w:themeColor="accent4" w:themeTint="9A" w:themeShade="95"/>
      </w:rPr>
    </w:tblStylePr>
    <w:tblStylePr w:type="lastCol">
      <w:rPr>
        <w:b/>
        <w:color w:val="FCED83" w:themeColor="accent4" w:themeTint="9A" w:themeShade="95"/>
      </w:rPr>
    </w:tblStylePr>
    <w:tblStylePr w:type="band1Vert">
      <w:tblPr/>
      <w:tcPr>
        <w:shd w:val="clear" w:color="FDF7CB" w:themeColor="accent4" w:themeTint="40" w:fill="FDF7CB" w:themeFill="accent4" w:themeFillTint="40"/>
      </w:tcPr>
    </w:tblStylePr>
    <w:tblStylePr w:type="band1Horz">
      <w:rPr>
        <w:rFonts w:ascii="Arial" w:hAnsi="Arial"/>
        <w:color w:val="FCED83" w:themeColor="accent4" w:themeTint="9A" w:themeShade="95"/>
        <w:sz w:val="22"/>
      </w:rPr>
      <w:tblPr/>
      <w:tcPr>
        <w:shd w:val="clear" w:color="FDF7CB" w:themeColor="accent4" w:themeTint="40" w:fill="FDF7CB" w:themeFill="accent4" w:themeFillTint="40"/>
      </w:tcPr>
    </w:tblStylePr>
    <w:tblStylePr w:type="band2Horz">
      <w:rPr>
        <w:rFonts w:ascii="Arial" w:hAnsi="Arial"/>
        <w:color w:val="FCED8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FFA194" w:themeColor="accent5" w:themeTint="9A"/>
        <w:bottom w:val="single" w:sz="4" w:space="0" w:color="FFA194" w:themeColor="accent5" w:themeTint="9A"/>
      </w:tblBorders>
    </w:tblPr>
    <w:tblStylePr w:type="firstRow">
      <w:rPr>
        <w:b/>
        <w:color w:val="FFA194" w:themeColor="accent5" w:themeTint="9A" w:themeShade="95"/>
      </w:rPr>
      <w:tblPr/>
      <w:tcPr>
        <w:tcBorders>
          <w:bottom w:val="single" w:sz="4" w:space="0" w:color="FFA194" w:themeColor="accent5" w:themeTint="9A"/>
        </w:tcBorders>
      </w:tcPr>
    </w:tblStylePr>
    <w:tblStylePr w:type="lastRow">
      <w:rPr>
        <w:b/>
        <w:color w:val="FFA194" w:themeColor="accent5" w:themeTint="9A" w:themeShade="95"/>
      </w:rPr>
      <w:tblPr/>
      <w:tcPr>
        <w:tcBorders>
          <w:top w:val="single" w:sz="4" w:space="0" w:color="FFA194" w:themeColor="accent5" w:themeTint="9A"/>
        </w:tcBorders>
      </w:tcPr>
    </w:tblStylePr>
    <w:tblStylePr w:type="firstCol">
      <w:rPr>
        <w:b/>
        <w:color w:val="FFA194" w:themeColor="accent5" w:themeTint="9A" w:themeShade="95"/>
      </w:rPr>
    </w:tblStylePr>
    <w:tblStylePr w:type="lastCol">
      <w:rPr>
        <w:b/>
        <w:color w:val="FFA194" w:themeColor="accent5" w:themeTint="9A" w:themeShade="95"/>
      </w:rPr>
    </w:tblStylePr>
    <w:tblStylePr w:type="band1Vert">
      <w:tblPr/>
      <w:tcPr>
        <w:shd w:val="clear" w:color="FFD7D2" w:themeColor="accent5" w:themeTint="40" w:fill="FFD7D2" w:themeFill="accent5" w:themeFillTint="40"/>
      </w:tcPr>
    </w:tblStylePr>
    <w:tblStylePr w:type="band1Horz">
      <w:rPr>
        <w:rFonts w:ascii="Arial" w:hAnsi="Arial"/>
        <w:color w:val="FFA194" w:themeColor="accent5" w:themeTint="9A" w:themeShade="95"/>
        <w:sz w:val="22"/>
      </w:rPr>
      <w:tblPr/>
      <w:tcPr>
        <w:shd w:val="clear" w:color="FFD7D2" w:themeColor="accent5" w:themeTint="40" w:fill="FFD7D2" w:themeFill="accent5" w:themeFillTint="40"/>
      </w:tcPr>
    </w:tblStylePr>
    <w:tblStylePr w:type="band2Horz">
      <w:rPr>
        <w:rFonts w:ascii="Arial" w:hAnsi="Arial"/>
        <w:color w:val="FFA194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59FCA" w:themeColor="accent6" w:themeTint="98"/>
        <w:bottom w:val="single" w:sz="4" w:space="0" w:color="F59FCA" w:themeColor="accent6" w:themeTint="98"/>
      </w:tblBorders>
    </w:tblPr>
    <w:tblStylePr w:type="firstRow">
      <w:rPr>
        <w:b/>
        <w:color w:val="F59FCA" w:themeColor="accent6" w:themeTint="98" w:themeShade="95"/>
      </w:rPr>
      <w:tblPr/>
      <w:tcPr>
        <w:tcBorders>
          <w:bottom w:val="single" w:sz="4" w:space="0" w:color="F59FCA" w:themeColor="accent6" w:themeTint="98"/>
        </w:tcBorders>
      </w:tcPr>
    </w:tblStylePr>
    <w:tblStylePr w:type="lastRow">
      <w:rPr>
        <w:b/>
        <w:color w:val="F59FCA" w:themeColor="accent6" w:themeTint="98" w:themeShade="95"/>
      </w:rPr>
      <w:tblPr/>
      <w:tcPr>
        <w:tcBorders>
          <w:top w:val="single" w:sz="4" w:space="0" w:color="F59FCA" w:themeColor="accent6" w:themeTint="98"/>
        </w:tcBorders>
      </w:tcPr>
    </w:tblStylePr>
    <w:tblStylePr w:type="firstCol">
      <w:rPr>
        <w:b/>
        <w:color w:val="F59FCA" w:themeColor="accent6" w:themeTint="98" w:themeShade="95"/>
      </w:rPr>
    </w:tblStylePr>
    <w:tblStylePr w:type="lastCol">
      <w:rPr>
        <w:b/>
        <w:color w:val="F59FCA" w:themeColor="accent6" w:themeTint="98" w:themeShade="95"/>
      </w:rPr>
    </w:tblStylePr>
    <w:tblStylePr w:type="band1Vert">
      <w:tblPr/>
      <w:tcPr>
        <w:shd w:val="clear" w:color="FBD6E8" w:themeColor="accent6" w:themeTint="40" w:fill="FBD6E8" w:themeFill="accent6" w:themeFillTint="40"/>
      </w:tcPr>
    </w:tblStylePr>
    <w:tblStylePr w:type="band1Horz">
      <w:rPr>
        <w:rFonts w:ascii="Arial" w:hAnsi="Arial"/>
        <w:color w:val="F59FCA" w:themeColor="accent6" w:themeTint="98" w:themeShade="95"/>
        <w:sz w:val="22"/>
      </w:rPr>
      <w:tblPr/>
      <w:tcPr>
        <w:shd w:val="clear" w:color="FBD6E8" w:themeColor="accent6" w:themeTint="40" w:fill="FBD6E8" w:themeFill="accent6" w:themeFillTint="40"/>
      </w:tcPr>
    </w:tblStylePr>
    <w:tblStylePr w:type="band2Horz">
      <w:rPr>
        <w:rFonts w:ascii="Arial" w:hAnsi="Arial"/>
        <w:color w:val="F59FCA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00A2FF" w:themeColor="accent1"/>
      </w:tblBorders>
    </w:tblPr>
    <w:tblStylePr w:type="firstRow">
      <w:rPr>
        <w:rFonts w:ascii="Arial" w:hAnsi="Arial"/>
        <w:i/>
        <w:color w:val="005E9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A2FF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05E95" w:themeColor="accent1" w:themeShade="95"/>
        <w:sz w:val="22"/>
      </w:rPr>
      <w:tblPr/>
      <w:tcPr>
        <w:tcBorders>
          <w:top w:val="single" w:sz="4" w:space="0" w:color="00A2FF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5E9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A2FF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05E95" w:themeColor="accent1" w:themeShade="95"/>
        <w:sz w:val="22"/>
      </w:rPr>
      <w:tblPr/>
      <w:tcPr>
        <w:tcBorders>
          <w:top w:val="none" w:sz="0" w:space="0" w:color="auto"/>
          <w:left w:val="single" w:sz="4" w:space="0" w:color="00A2FF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7FF" w:themeColor="accent1" w:themeTint="40" w:fill="BFE7FF" w:themeFill="accent1" w:themeFillTint="40"/>
      </w:tcPr>
    </w:tblStylePr>
    <w:tblStylePr w:type="band1Horz">
      <w:rPr>
        <w:rFonts w:ascii="Arial" w:hAnsi="Arial"/>
        <w:color w:val="005E95" w:themeColor="accent1" w:themeShade="95"/>
        <w:sz w:val="22"/>
      </w:rPr>
      <w:tblPr/>
      <w:tcPr>
        <w:shd w:val="clear" w:color="BFE7FF" w:themeColor="accent1" w:themeTint="40" w:fill="BFE7FF" w:themeFill="accent1" w:themeFillTint="40"/>
      </w:tcPr>
    </w:tblStylePr>
    <w:tblStylePr w:type="band2Horz">
      <w:rPr>
        <w:rFonts w:ascii="Arial" w:hAnsi="Arial"/>
        <w:color w:val="005E9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73F1E3" w:themeColor="accent2" w:themeTint="97"/>
      </w:tblBorders>
    </w:tblPr>
    <w:tblStylePr w:type="firstRow"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3F1E3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single" w:sz="4" w:space="0" w:color="73F1E3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3F1E3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73F1E3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3F9F3" w:themeColor="accent2" w:themeTint="40" w:fill="C3F9F3" w:themeFill="accent2" w:themeFillTint="40"/>
      </w:tcPr>
    </w:tblStylePr>
    <w:tblStylePr w:type="band1Horz">
      <w:rPr>
        <w:rFonts w:ascii="Arial" w:hAnsi="Arial"/>
        <w:color w:val="73F1E3" w:themeColor="accent2" w:themeTint="97" w:themeShade="95"/>
        <w:sz w:val="22"/>
      </w:rPr>
      <w:tblPr/>
      <w:tcPr>
        <w:shd w:val="clear" w:color="C3F9F3" w:themeColor="accent2" w:themeTint="40" w:fill="C3F9F3" w:themeFill="accent2" w:themeFillTint="40"/>
      </w:tcPr>
    </w:tblStylePr>
    <w:tblStylePr w:type="band2Horz">
      <w:rPr>
        <w:rFonts w:ascii="Arial" w:hAnsi="Arial"/>
        <w:color w:val="73F1E3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A0E786" w:themeColor="accent3" w:themeTint="98"/>
      </w:tblBorders>
    </w:tblPr>
    <w:tblStylePr w:type="firstRow">
      <w:rPr>
        <w:rFonts w:ascii="Arial" w:hAnsi="Arial"/>
        <w:i/>
        <w:color w:val="A0E78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E786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0E786" w:themeColor="accent3" w:themeTint="98" w:themeShade="95"/>
        <w:sz w:val="22"/>
      </w:rPr>
      <w:tblPr/>
      <w:tcPr>
        <w:tcBorders>
          <w:top w:val="single" w:sz="4" w:space="0" w:color="A0E786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E78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E786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0E786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A0E786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7F5CC" w:themeColor="accent3" w:themeTint="40" w:fill="D7F5CC" w:themeFill="accent3" w:themeFillTint="40"/>
      </w:tcPr>
    </w:tblStylePr>
    <w:tblStylePr w:type="band1Horz">
      <w:rPr>
        <w:rFonts w:ascii="Arial" w:hAnsi="Arial"/>
        <w:color w:val="A0E786" w:themeColor="accent3" w:themeTint="98" w:themeShade="95"/>
        <w:sz w:val="22"/>
      </w:rPr>
      <w:tblPr/>
      <w:tcPr>
        <w:shd w:val="clear" w:color="D7F5CC" w:themeColor="accent3" w:themeTint="40" w:fill="D7F5CC" w:themeFill="accent3" w:themeFillTint="40"/>
      </w:tcPr>
    </w:tblStylePr>
    <w:tblStylePr w:type="band2Horz">
      <w:rPr>
        <w:rFonts w:ascii="Arial" w:hAnsi="Arial"/>
        <w:color w:val="A0E786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FCED83" w:themeColor="accent4" w:themeTint="9A"/>
      </w:tblBorders>
    </w:tblPr>
    <w:tblStylePr w:type="firstRow">
      <w:rPr>
        <w:rFonts w:ascii="Arial" w:hAnsi="Arial"/>
        <w:i/>
        <w:color w:val="FCED8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CED8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CED83" w:themeColor="accent4" w:themeTint="9A" w:themeShade="95"/>
        <w:sz w:val="22"/>
      </w:rPr>
      <w:tblPr/>
      <w:tcPr>
        <w:tcBorders>
          <w:top w:val="single" w:sz="4" w:space="0" w:color="FCED8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CED8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CED8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CED8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CED8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F7CB" w:themeColor="accent4" w:themeTint="40" w:fill="FDF7CB" w:themeFill="accent4" w:themeFillTint="40"/>
      </w:tcPr>
    </w:tblStylePr>
    <w:tblStylePr w:type="band1Horz">
      <w:rPr>
        <w:rFonts w:ascii="Arial" w:hAnsi="Arial"/>
        <w:color w:val="FCED83" w:themeColor="accent4" w:themeTint="9A" w:themeShade="95"/>
        <w:sz w:val="22"/>
      </w:rPr>
      <w:tblPr/>
      <w:tcPr>
        <w:shd w:val="clear" w:color="FDF7CB" w:themeColor="accent4" w:themeTint="40" w:fill="FDF7CB" w:themeFill="accent4" w:themeFillTint="40"/>
      </w:tcPr>
    </w:tblStylePr>
    <w:tblStylePr w:type="band2Horz">
      <w:rPr>
        <w:rFonts w:ascii="Arial" w:hAnsi="Arial"/>
        <w:color w:val="FCED8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FFA194" w:themeColor="accent5" w:themeTint="9A"/>
      </w:tblBorders>
    </w:tblPr>
    <w:tblStylePr w:type="firstRow">
      <w:rPr>
        <w:rFonts w:ascii="Arial" w:hAnsi="Arial"/>
        <w:i/>
        <w:color w:val="FFA194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A194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A194" w:themeColor="accent5" w:themeTint="9A" w:themeShade="95"/>
        <w:sz w:val="22"/>
      </w:rPr>
      <w:tblPr/>
      <w:tcPr>
        <w:tcBorders>
          <w:top w:val="single" w:sz="4" w:space="0" w:color="FFA194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A194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A194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A194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FFA194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D7D2" w:themeColor="accent5" w:themeTint="40" w:fill="FFD7D2" w:themeFill="accent5" w:themeFillTint="40"/>
      </w:tcPr>
    </w:tblStylePr>
    <w:tblStylePr w:type="band1Horz">
      <w:rPr>
        <w:rFonts w:ascii="Arial" w:hAnsi="Arial"/>
        <w:color w:val="FFA194" w:themeColor="accent5" w:themeTint="9A" w:themeShade="95"/>
        <w:sz w:val="22"/>
      </w:rPr>
      <w:tblPr/>
      <w:tcPr>
        <w:shd w:val="clear" w:color="FFD7D2" w:themeColor="accent5" w:themeTint="40" w:fill="FFD7D2" w:themeFill="accent5" w:themeFillTint="40"/>
      </w:tcPr>
    </w:tblStylePr>
    <w:tblStylePr w:type="band2Horz">
      <w:rPr>
        <w:rFonts w:ascii="Arial" w:hAnsi="Arial"/>
        <w:color w:val="FFA194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59FCA" w:themeColor="accent6" w:themeTint="98"/>
      </w:tblBorders>
    </w:tblPr>
    <w:tblStylePr w:type="firstRow">
      <w:rPr>
        <w:rFonts w:ascii="Arial" w:hAnsi="Arial"/>
        <w:i/>
        <w:color w:val="F59FCA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9FCA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59FCA" w:themeColor="accent6" w:themeTint="98" w:themeShade="95"/>
        <w:sz w:val="22"/>
      </w:rPr>
      <w:tblPr/>
      <w:tcPr>
        <w:tcBorders>
          <w:top w:val="single" w:sz="4" w:space="0" w:color="F59FCA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9FCA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9FCA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59FCA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59FCA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D6E8" w:themeColor="accent6" w:themeTint="40" w:fill="FBD6E8" w:themeFill="accent6" w:themeFillTint="40"/>
      </w:tcPr>
    </w:tblStylePr>
    <w:tblStylePr w:type="band1Horz">
      <w:rPr>
        <w:rFonts w:ascii="Arial" w:hAnsi="Arial"/>
        <w:color w:val="F59FCA" w:themeColor="accent6" w:themeTint="98" w:themeShade="95"/>
        <w:sz w:val="22"/>
      </w:rPr>
      <w:tblPr/>
      <w:tcPr>
        <w:shd w:val="clear" w:color="FBD6E8" w:themeColor="accent6" w:themeTint="40" w:fill="FBD6E8" w:themeFill="accent6" w:themeFillTint="40"/>
      </w:tcPr>
    </w:tblStylePr>
    <w:tblStylePr w:type="band2Horz">
      <w:rPr>
        <w:rFonts w:ascii="Arial" w:hAnsi="Arial"/>
        <w:color w:val="F59FCA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FE1FF" w:themeColor="accent1" w:themeTint="50" w:fill="AFE1F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FE1FF" w:themeColor="accent1" w:themeTint="50" w:fill="AFE1FF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CED83" w:themeColor="accent4" w:themeTint="9A" w:fill="FCED8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CED83" w:themeColor="accent4" w:themeTint="9A" w:fill="FCED8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CED83" w:themeColor="accent4" w:themeTint="9A" w:fill="FCED8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CED83" w:themeColor="accent4" w:themeTint="9A" w:fill="FCED8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EF5FA7" w:themeColor="accent6" w:fill="EF5FA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F5FA7" w:themeColor="accent6" w:fill="EF5FA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F5FA7" w:themeColor="accent6" w:fill="EF5FA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F5FA7" w:themeColor="accent6" w:fill="EF5FA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005E95" w:themeColor="accent1" w:themeShade="95"/>
        <w:left w:val="single" w:sz="4" w:space="0" w:color="005E95" w:themeColor="accent1" w:themeShade="95"/>
        <w:bottom w:val="single" w:sz="4" w:space="0" w:color="005E95" w:themeColor="accent1" w:themeShade="95"/>
        <w:right w:val="single" w:sz="4" w:space="0" w:color="005E95" w:themeColor="accent1" w:themeShade="95"/>
        <w:insideH w:val="single" w:sz="4" w:space="0" w:color="005E95" w:themeColor="accent1" w:themeShade="95"/>
        <w:insideV w:val="single" w:sz="4" w:space="0" w:color="005E9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FE1FF" w:themeColor="accent1" w:themeTint="50" w:fill="AFE1F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FE1FF" w:themeColor="accent1" w:themeTint="50" w:fill="AFE1FF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0D8678" w:themeColor="accent2" w:themeShade="95"/>
        <w:left w:val="single" w:sz="4" w:space="0" w:color="0D8678" w:themeColor="accent2" w:themeShade="95"/>
        <w:bottom w:val="single" w:sz="4" w:space="0" w:color="0D8678" w:themeColor="accent2" w:themeShade="95"/>
        <w:right w:val="single" w:sz="4" w:space="0" w:color="0D8678" w:themeColor="accent2" w:themeShade="95"/>
        <w:insideH w:val="single" w:sz="4" w:space="0" w:color="0D8678" w:themeColor="accent2" w:themeShade="95"/>
        <w:insideV w:val="single" w:sz="4" w:space="0" w:color="0D8678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358419" w:themeColor="accent3" w:themeShade="95"/>
        <w:left w:val="single" w:sz="4" w:space="0" w:color="358419" w:themeColor="accent3" w:themeShade="95"/>
        <w:bottom w:val="single" w:sz="4" w:space="0" w:color="358419" w:themeColor="accent3" w:themeShade="95"/>
        <w:right w:val="single" w:sz="4" w:space="0" w:color="358419" w:themeColor="accent3" w:themeShade="95"/>
        <w:insideH w:val="single" w:sz="4" w:space="0" w:color="358419" w:themeColor="accent3" w:themeShade="95"/>
        <w:insideV w:val="single" w:sz="4" w:space="0" w:color="358419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AA9604" w:themeColor="accent4" w:themeShade="95"/>
        <w:left w:val="single" w:sz="4" w:space="0" w:color="AA9604" w:themeColor="accent4" w:themeShade="95"/>
        <w:bottom w:val="single" w:sz="4" w:space="0" w:color="AA9604" w:themeColor="accent4" w:themeShade="95"/>
        <w:right w:val="single" w:sz="4" w:space="0" w:color="AA9604" w:themeColor="accent4" w:themeShade="95"/>
        <w:insideH w:val="single" w:sz="4" w:space="0" w:color="AA9604" w:themeColor="accent4" w:themeShade="95"/>
        <w:insideV w:val="single" w:sz="4" w:space="0" w:color="AA960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CED83" w:themeColor="accent4" w:themeTint="9A" w:fill="FCED8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CED83" w:themeColor="accent4" w:themeTint="9A" w:fill="FCED8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CED83" w:themeColor="accent4" w:themeTint="9A" w:fill="FCED8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CED83" w:themeColor="accent4" w:themeTint="9A" w:fill="FCED8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EF9D5" w:themeColor="accent4" w:themeTint="34" w:fill="FEF9D5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C21700" w:themeColor="accent5" w:themeShade="95"/>
        <w:left w:val="single" w:sz="4" w:space="0" w:color="C21700" w:themeColor="accent5" w:themeShade="95"/>
        <w:bottom w:val="single" w:sz="4" w:space="0" w:color="C21700" w:themeColor="accent5" w:themeShade="95"/>
        <w:right w:val="single" w:sz="4" w:space="0" w:color="C21700" w:themeColor="accent5" w:themeShade="95"/>
        <w:insideH w:val="single" w:sz="4" w:space="0" w:color="C21700" w:themeColor="accent5" w:themeShade="95"/>
        <w:insideV w:val="single" w:sz="4" w:space="0" w:color="C21700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B11161" w:themeColor="accent6" w:themeShade="95"/>
        <w:left w:val="single" w:sz="4" w:space="0" w:color="B11161" w:themeColor="accent6" w:themeShade="95"/>
        <w:bottom w:val="single" w:sz="4" w:space="0" w:color="B11161" w:themeColor="accent6" w:themeShade="95"/>
        <w:right w:val="single" w:sz="4" w:space="0" w:color="B11161" w:themeColor="accent6" w:themeShade="95"/>
        <w:insideH w:val="single" w:sz="4" w:space="0" w:color="B11161" w:themeColor="accent6" w:themeShade="95"/>
        <w:insideV w:val="single" w:sz="4" w:space="0" w:color="B11161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F5FA7" w:themeColor="accent6" w:fill="EF5FA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F5FA7" w:themeColor="accent6" w:fill="EF5FA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F5FA7" w:themeColor="accent6" w:fill="EF5FA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F5FA7" w:themeColor="accent6" w:fill="EF5FA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DEEC" w:themeColor="accent6" w:themeTint="34" w:fill="FBDEEC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98D9FF" w:themeColor="accent1" w:themeTint="67"/>
        <w:left w:val="single" w:sz="4" w:space="0" w:color="98D9FF" w:themeColor="accent1" w:themeTint="67"/>
        <w:bottom w:val="single" w:sz="4" w:space="0" w:color="98D9FF" w:themeColor="accent1" w:themeTint="67"/>
        <w:right w:val="single" w:sz="4" w:space="0" w:color="98D9FF" w:themeColor="accent1" w:themeTint="67"/>
        <w:insideH w:val="single" w:sz="4" w:space="0" w:color="98D9FF" w:themeColor="accent1" w:themeTint="67"/>
        <w:insideV w:val="single" w:sz="4" w:space="0" w:color="98D9FF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A2FF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A2FF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A2FF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D9FF" w:themeColor="accent1" w:themeTint="67"/>
          <w:left w:val="single" w:sz="4" w:space="0" w:color="98D9FF" w:themeColor="accent1" w:themeTint="67"/>
          <w:bottom w:val="single" w:sz="4" w:space="0" w:color="98D9FF" w:themeColor="accent1" w:themeTint="67"/>
          <w:right w:val="single" w:sz="4" w:space="0" w:color="98D9FF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A0F6EB" w:themeColor="accent2" w:themeTint="67"/>
        <w:left w:val="single" w:sz="4" w:space="0" w:color="A0F6EB" w:themeColor="accent2" w:themeTint="67"/>
        <w:bottom w:val="single" w:sz="4" w:space="0" w:color="A0F6EB" w:themeColor="accent2" w:themeTint="67"/>
        <w:right w:val="single" w:sz="4" w:space="0" w:color="A0F6EB" w:themeColor="accent2" w:themeTint="67"/>
        <w:insideH w:val="single" w:sz="4" w:space="0" w:color="A0F6EB" w:themeColor="accent2" w:themeTint="67"/>
        <w:insideV w:val="single" w:sz="4" w:space="0" w:color="A0F6E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3F1E3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3F1E3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3F1E3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0F6EB" w:themeColor="accent2" w:themeTint="67"/>
          <w:left w:val="single" w:sz="4" w:space="0" w:color="A0F6EB" w:themeColor="accent2" w:themeTint="67"/>
          <w:bottom w:val="single" w:sz="4" w:space="0" w:color="A0F6EB" w:themeColor="accent2" w:themeTint="67"/>
          <w:right w:val="single" w:sz="4" w:space="0" w:color="A0F6E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BEEFAD" w:themeColor="accent3" w:themeTint="67"/>
        <w:left w:val="single" w:sz="4" w:space="0" w:color="BEEFAD" w:themeColor="accent3" w:themeTint="67"/>
        <w:bottom w:val="single" w:sz="4" w:space="0" w:color="BEEFAD" w:themeColor="accent3" w:themeTint="67"/>
        <w:right w:val="single" w:sz="4" w:space="0" w:color="BEEFAD" w:themeColor="accent3" w:themeTint="67"/>
        <w:insideH w:val="single" w:sz="4" w:space="0" w:color="BEEFAD" w:themeColor="accent3" w:themeTint="67"/>
        <w:insideV w:val="single" w:sz="4" w:space="0" w:color="BEEFAD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0E786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0E786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0E7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EFAD" w:themeColor="accent3" w:themeTint="67"/>
          <w:left w:val="single" w:sz="4" w:space="0" w:color="BEEFAD" w:themeColor="accent3" w:themeTint="67"/>
          <w:bottom w:val="single" w:sz="4" w:space="0" w:color="BEEFAD" w:themeColor="accent3" w:themeTint="67"/>
          <w:right w:val="single" w:sz="4" w:space="0" w:color="BEEFAD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FDF3AC" w:themeColor="accent4" w:themeTint="67"/>
        <w:left w:val="single" w:sz="4" w:space="0" w:color="FDF3AC" w:themeColor="accent4" w:themeTint="67"/>
        <w:bottom w:val="single" w:sz="4" w:space="0" w:color="FDF3AC" w:themeColor="accent4" w:themeTint="67"/>
        <w:right w:val="single" w:sz="4" w:space="0" w:color="FDF3AC" w:themeColor="accent4" w:themeTint="67"/>
        <w:insideH w:val="single" w:sz="4" w:space="0" w:color="FDF3AC" w:themeColor="accent4" w:themeTint="67"/>
        <w:insideV w:val="single" w:sz="4" w:space="0" w:color="FDF3AC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CED8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CED8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CED8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DF3AC" w:themeColor="accent4" w:themeTint="67"/>
          <w:left w:val="single" w:sz="4" w:space="0" w:color="FDF3AC" w:themeColor="accent4" w:themeTint="67"/>
          <w:bottom w:val="single" w:sz="4" w:space="0" w:color="FDF3AC" w:themeColor="accent4" w:themeTint="67"/>
          <w:right w:val="single" w:sz="4" w:space="0" w:color="FDF3AC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FFC0B7" w:themeColor="accent5" w:themeTint="67"/>
        <w:left w:val="single" w:sz="4" w:space="0" w:color="FFC0B7" w:themeColor="accent5" w:themeTint="67"/>
        <w:bottom w:val="single" w:sz="4" w:space="0" w:color="FFC0B7" w:themeColor="accent5" w:themeTint="67"/>
        <w:right w:val="single" w:sz="4" w:space="0" w:color="FFC0B7" w:themeColor="accent5" w:themeTint="67"/>
        <w:insideH w:val="single" w:sz="4" w:space="0" w:color="FFC0B7" w:themeColor="accent5" w:themeTint="67"/>
        <w:insideV w:val="single" w:sz="4" w:space="0" w:color="FFC0B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A194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A194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A194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C0B7" w:themeColor="accent5" w:themeTint="67"/>
          <w:left w:val="single" w:sz="4" w:space="0" w:color="FFC0B7" w:themeColor="accent5" w:themeTint="67"/>
          <w:bottom w:val="single" w:sz="4" w:space="0" w:color="FFC0B7" w:themeColor="accent5" w:themeTint="67"/>
          <w:right w:val="single" w:sz="4" w:space="0" w:color="FFC0B7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8BEDB" w:themeColor="accent6" w:themeTint="67"/>
        <w:left w:val="single" w:sz="4" w:space="0" w:color="F8BEDB" w:themeColor="accent6" w:themeTint="67"/>
        <w:bottom w:val="single" w:sz="4" w:space="0" w:color="F8BEDB" w:themeColor="accent6" w:themeTint="67"/>
        <w:right w:val="single" w:sz="4" w:space="0" w:color="F8BEDB" w:themeColor="accent6" w:themeTint="67"/>
        <w:insideH w:val="single" w:sz="4" w:space="0" w:color="F8BEDB" w:themeColor="accent6" w:themeTint="67"/>
        <w:insideV w:val="single" w:sz="4" w:space="0" w:color="F8BEDB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9FCA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9FCA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9FC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BEDB" w:themeColor="accent6" w:themeTint="67"/>
          <w:left w:val="single" w:sz="4" w:space="0" w:color="F8BEDB" w:themeColor="accent6" w:themeTint="67"/>
          <w:bottom w:val="single" w:sz="4" w:space="0" w:color="F8BEDB" w:themeColor="accent6" w:themeTint="67"/>
          <w:right w:val="single" w:sz="4" w:space="0" w:color="F8BEDB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arter"/>
    <w:uiPriority w:val="99"/>
    <w:semiHidden/>
    <w:unhideWhenUsed/>
    <w:pPr>
      <w:spacing w:after="40"/>
    </w:pPr>
    <w:rPr>
      <w:sz w:val="18"/>
    </w:rPr>
  </w:style>
  <w:style w:type="character" w:customStyle="1" w:styleId="TextodenotaderodapCarter">
    <w:name w:val="Texto de nota de rodapé Caráter"/>
    <w:link w:val="Textodenotaderodap"/>
    <w:uiPriority w:val="99"/>
    <w:rPr>
      <w:sz w:val="18"/>
    </w:rPr>
  </w:style>
  <w:style w:type="character" w:styleId="Refdenotaderodap">
    <w:name w:val="footnote reference"/>
    <w:basedOn w:val="Tipodeletrapredefinidodopargraf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Pr>
      <w:sz w:val="20"/>
    </w:rPr>
  </w:style>
  <w:style w:type="character" w:customStyle="1" w:styleId="TextodenotadefimCarter">
    <w:name w:val="Texto de nota de fim Caráter"/>
    <w:link w:val="Textodenotadefim"/>
    <w:uiPriority w:val="99"/>
    <w:rPr>
      <w:sz w:val="20"/>
    </w:rPr>
  </w:style>
  <w:style w:type="character" w:styleId="Refdenotadefim">
    <w:name w:val="endnote reference"/>
    <w:basedOn w:val="Tipodeletrapredefinidodopargrafo"/>
    <w:uiPriority w:val="99"/>
    <w:semiHidden/>
    <w:unhideWhenUsed/>
    <w:rPr>
      <w:vertAlign w:val="superscript"/>
    </w:rPr>
  </w:style>
  <w:style w:type="paragraph" w:styleId="ndice1">
    <w:name w:val="toc 1"/>
    <w:basedOn w:val="Normal"/>
    <w:next w:val="Normal"/>
    <w:uiPriority w:val="39"/>
    <w:unhideWhenUsed/>
    <w:pPr>
      <w:spacing w:after="57"/>
    </w:pPr>
  </w:style>
  <w:style w:type="paragraph" w:styleId="ndice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ndice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ndice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ndice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ndice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ndice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ndice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ndice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ndice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Hiperligao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Pr>
      <w:i/>
      <w:iCs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eastAsia="Times New Roman"/>
      <w:lang w:val="pt-PT" w:eastAsia="pt-PT"/>
    </w:rPr>
  </w:style>
  <w:style w:type="character" w:customStyle="1" w:styleId="Ttulo4Carter">
    <w:name w:val="Título 4 Caráter"/>
    <w:basedOn w:val="Tipodeletrapredefinidodopargrafo"/>
    <w:link w:val="Ttulo4"/>
    <w:uiPriority w:val="9"/>
    <w:rPr>
      <w:rFonts w:eastAsia="Times New Roman"/>
      <w:b/>
      <w:bCs/>
      <w:sz w:val="24"/>
      <w:szCs w:val="24"/>
    </w:rPr>
  </w:style>
  <w:style w:type="character" w:styleId="Forte">
    <w:name w:val="Strong"/>
    <w:basedOn w:val="Tipodeletrapredefinidodopargrafo"/>
    <w:uiPriority w:val="22"/>
    <w:qFormat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Pr>
      <w:sz w:val="24"/>
      <w:szCs w:val="24"/>
      <w:lang w:val="en-US" w:eastAsia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Pr>
      <w:color w:val="FF00FF" w:themeColor="followedHyperlink"/>
      <w:u w:val="single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character" w:customStyle="1" w:styleId="apple-converted-space">
    <w:name w:val="apple-converted-space"/>
    <w:basedOn w:val="Tipodeletrapredefinidodopargrafo"/>
  </w:style>
  <w:style w:type="character" w:styleId="MenoNoResolvida">
    <w:name w:val="Unresolved Mention"/>
    <w:basedOn w:val="Tipodeletrapredefinidodopargrafo"/>
    <w:uiPriority w:val="99"/>
    <w:semiHidden/>
    <w:unhideWhenUsed/>
    <w:rPr>
      <w:color w:val="605E5C"/>
      <w:shd w:val="clear" w:color="auto" w:fill="E1DFDD"/>
    </w:rPr>
  </w:style>
  <w:style w:type="character" w:customStyle="1" w:styleId="searchhighlight">
    <w:name w:val="searchhighlight"/>
    <w:basedOn w:val="Tipodeletrapredefinidodopargraf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5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9134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839806463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806467052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</w:divsChild>
    </w:div>
    <w:div w:id="8615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6020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103185406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936056768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</w:divsChild>
    </w:div>
    <w:div w:id="1149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XvgNa6quzA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triciagomes@youngnetworkgroup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chemeClr val="accent1"/>
        </a:solidFill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rgbClr val="000000"/>
          </a:solidFill>
          <a:prstDash val="solid"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663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 Martins</dc:creator>
  <cp:lastModifiedBy>Carolina SOUSA</cp:lastModifiedBy>
  <cp:revision>56</cp:revision>
  <dcterms:created xsi:type="dcterms:W3CDTF">2022-11-03T09:54:00Z</dcterms:created>
  <dcterms:modified xsi:type="dcterms:W3CDTF">2022-12-23T16:43:00Z</dcterms:modified>
</cp:coreProperties>
</file>