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515326D" w14:textId="0482537C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16C963D6" w14:textId="77777777" w:rsidR="00367705" w:rsidRDefault="00367705">
      <w:pPr>
        <w:pStyle w:val="Corpo"/>
      </w:pPr>
    </w:p>
    <w:p w14:paraId="693C44C1" w14:textId="77777777" w:rsidR="00C547E0" w:rsidRDefault="00C547E0">
      <w:pPr>
        <w:pStyle w:val="Corpo"/>
      </w:pPr>
    </w:p>
    <w:p w14:paraId="4826930E" w14:textId="77777777" w:rsidR="00C547E0" w:rsidRDefault="00C547E0">
      <w:pPr>
        <w:pStyle w:val="Corpo"/>
      </w:pPr>
    </w:p>
    <w:p w14:paraId="58C264E1" w14:textId="77777777" w:rsidR="00D66AE1" w:rsidRDefault="00D66AE1" w:rsidP="0047208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b/>
          <w:bCs/>
          <w:sz w:val="32"/>
          <w:szCs w:val="32"/>
          <w:u w:color="000000"/>
        </w:rPr>
      </w:pPr>
    </w:p>
    <w:p w14:paraId="6937E333" w14:textId="4A5CD107" w:rsidR="00BB6A12" w:rsidRDefault="00472082" w:rsidP="0071091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noProof/>
          <w:sz w:val="32"/>
          <w:szCs w:val="32"/>
          <w:u w:color="000000"/>
        </w:rPr>
        <w:drawing>
          <wp:inline distT="0" distB="0" distL="0" distR="0" wp14:anchorId="65CBE3CA" wp14:editId="203D7D2A">
            <wp:extent cx="4629600" cy="2422879"/>
            <wp:effectExtent l="0" t="0" r="0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208" cy="243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45346" w14:textId="77777777" w:rsidR="00472082" w:rsidRDefault="00472082" w:rsidP="0047208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b/>
          <w:bCs/>
          <w:sz w:val="32"/>
          <w:szCs w:val="32"/>
          <w:u w:color="000000"/>
        </w:rPr>
      </w:pPr>
    </w:p>
    <w:p w14:paraId="54A80590" w14:textId="77777777" w:rsidR="00472082" w:rsidRDefault="00186DC4" w:rsidP="0047208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sz w:val="32"/>
          <w:szCs w:val="32"/>
          <w:u w:color="000000"/>
        </w:rPr>
        <w:t xml:space="preserve">Grupo </w:t>
      </w:r>
      <w:proofErr w:type="spellStart"/>
      <w:r w:rsidR="00BF2F16" w:rsidRPr="00F92541">
        <w:rPr>
          <w:rFonts w:ascii="Avenir Next" w:hAnsi="Avenir Next"/>
          <w:b/>
          <w:bCs/>
          <w:sz w:val="32"/>
          <w:szCs w:val="32"/>
          <w:u w:color="000000"/>
        </w:rPr>
        <w:t>iad</w:t>
      </w:r>
      <w:proofErr w:type="spellEnd"/>
      <w:r w:rsidR="00BF2F16" w:rsidRPr="00F92541">
        <w:rPr>
          <w:rFonts w:ascii="Avenir Next" w:hAnsi="Avenir Next"/>
          <w:b/>
          <w:bCs/>
          <w:sz w:val="32"/>
          <w:szCs w:val="32"/>
          <w:u w:color="000000"/>
        </w:rPr>
        <w:t xml:space="preserve"> </w:t>
      </w:r>
      <w:r w:rsidR="0071091E">
        <w:rPr>
          <w:rFonts w:ascii="Avenir Next" w:hAnsi="Avenir Next"/>
          <w:b/>
          <w:bCs/>
          <w:sz w:val="32"/>
          <w:szCs w:val="32"/>
          <w:u w:color="000000"/>
        </w:rPr>
        <w:t xml:space="preserve">organiza evento digital </w:t>
      </w:r>
      <w:r>
        <w:rPr>
          <w:rFonts w:ascii="Avenir Next" w:hAnsi="Avenir Next"/>
          <w:b/>
          <w:bCs/>
          <w:sz w:val="32"/>
          <w:szCs w:val="32"/>
          <w:u w:color="000000"/>
        </w:rPr>
        <w:t>internacional</w:t>
      </w:r>
    </w:p>
    <w:p w14:paraId="47C8DF97" w14:textId="10EC4F39" w:rsidR="00B55F7F" w:rsidRPr="00F92541" w:rsidRDefault="00472082" w:rsidP="0047208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sz w:val="32"/>
          <w:szCs w:val="32"/>
          <w:u w:color="000000"/>
        </w:rPr>
        <w:t>p</w:t>
      </w:r>
      <w:r w:rsidR="00186DC4">
        <w:rPr>
          <w:rFonts w:ascii="Avenir Next" w:hAnsi="Avenir Next"/>
          <w:b/>
          <w:bCs/>
          <w:sz w:val="32"/>
          <w:szCs w:val="32"/>
          <w:u w:color="000000"/>
        </w:rPr>
        <w:t>ara</w:t>
      </w:r>
      <w:r>
        <w:rPr>
          <w:rFonts w:ascii="Avenir Next" w:hAnsi="Avenir Next"/>
          <w:b/>
          <w:bCs/>
          <w:sz w:val="32"/>
          <w:szCs w:val="32"/>
          <w:u w:color="000000"/>
        </w:rPr>
        <w:t xml:space="preserve"> </w:t>
      </w:r>
      <w:r w:rsidR="00186DC4">
        <w:rPr>
          <w:rFonts w:ascii="Avenir Next" w:hAnsi="Avenir Next"/>
          <w:b/>
          <w:bCs/>
          <w:sz w:val="32"/>
          <w:szCs w:val="32"/>
          <w:u w:color="000000"/>
        </w:rPr>
        <w:t>mais de 14 000 consultores de</w:t>
      </w:r>
      <w:r w:rsidR="0071091E">
        <w:rPr>
          <w:rFonts w:ascii="Avenir Next" w:hAnsi="Avenir Next"/>
          <w:b/>
          <w:bCs/>
          <w:sz w:val="32"/>
          <w:szCs w:val="32"/>
          <w:u w:color="000000"/>
        </w:rPr>
        <w:t xml:space="preserve"> </w:t>
      </w:r>
      <w:r w:rsidR="00186DC4">
        <w:rPr>
          <w:rFonts w:ascii="Avenir Next" w:hAnsi="Avenir Next"/>
          <w:b/>
          <w:bCs/>
          <w:sz w:val="32"/>
          <w:szCs w:val="32"/>
          <w:u w:color="000000"/>
        </w:rPr>
        <w:t>cinco países</w:t>
      </w:r>
    </w:p>
    <w:p w14:paraId="5FC743AC" w14:textId="77777777" w:rsidR="00782E27" w:rsidRDefault="00782E27" w:rsidP="005D07C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044F5B18" w14:textId="39A8CC52" w:rsidR="00472082" w:rsidRDefault="00186DC4" w:rsidP="002326D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ia</w:t>
      </w:r>
      <w:r w:rsidR="0071091E">
        <w:rPr>
          <w:rFonts w:ascii="Avenir Next" w:hAnsi="Avenir Next" w:cs="Times New Roman"/>
          <w:color w:val="auto"/>
          <w:szCs w:val="24"/>
          <w:lang w:eastAsia="en-US"/>
        </w:rPr>
        <w:t>d</w:t>
      </w:r>
      <w:proofErr w:type="spellEnd"/>
      <w:r w:rsidR="0071091E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proofErr w:type="spellStart"/>
      <w:r w:rsidR="0071091E">
        <w:rPr>
          <w:rFonts w:ascii="Avenir Next" w:hAnsi="Avenir Next" w:cs="Times New Roman"/>
          <w:color w:val="auto"/>
          <w:szCs w:val="24"/>
          <w:lang w:eastAsia="en-US"/>
        </w:rPr>
        <w:t>Home</w:t>
      </w:r>
      <w:proofErr w:type="spellEnd"/>
      <w:r w:rsidR="0071091E">
        <w:rPr>
          <w:rFonts w:ascii="Avenir Next" w:hAnsi="Avenir Next" w:cs="Times New Roman"/>
          <w:color w:val="auto"/>
          <w:szCs w:val="24"/>
          <w:lang w:eastAsia="en-US"/>
        </w:rPr>
        <w:t xml:space="preserve"> Project é o no</w:t>
      </w:r>
      <w:r>
        <w:rPr>
          <w:rFonts w:ascii="Avenir Next" w:hAnsi="Avenir Next" w:cs="Times New Roman"/>
          <w:color w:val="auto"/>
          <w:szCs w:val="24"/>
          <w:lang w:eastAsia="en-US"/>
        </w:rPr>
        <w:t>me</w:t>
      </w:r>
      <w:r w:rsidR="0071091E">
        <w:rPr>
          <w:rFonts w:ascii="Avenir Next" w:hAnsi="Avenir Next" w:cs="Times New Roman"/>
          <w:color w:val="auto"/>
          <w:szCs w:val="24"/>
          <w:lang w:eastAsia="en-US"/>
        </w:rPr>
        <w:t xml:space="preserve"> d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o grande evento </w:t>
      </w:r>
      <w:r w:rsidR="0071091E">
        <w:rPr>
          <w:rFonts w:ascii="Avenir Next" w:hAnsi="Avenir Next" w:cs="Times New Roman"/>
          <w:color w:val="auto"/>
          <w:szCs w:val="24"/>
          <w:lang w:eastAsia="en-US"/>
        </w:rPr>
        <w:t>digital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internacional que o grupo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71091E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>
        <w:rPr>
          <w:rFonts w:ascii="Avenir Next" w:hAnsi="Avenir Next" w:cs="Times New Roman"/>
          <w:color w:val="auto"/>
          <w:szCs w:val="24"/>
          <w:lang w:eastAsia="en-US"/>
        </w:rPr>
        <w:t>vai realizar no próximo dia</w:t>
      </w:r>
      <w:r w:rsidR="0071091E">
        <w:rPr>
          <w:rFonts w:ascii="Avenir Next" w:hAnsi="Avenir Next" w:cs="Times New Roman"/>
          <w:color w:val="auto"/>
          <w:szCs w:val="24"/>
          <w:lang w:eastAsia="en-US"/>
        </w:rPr>
        <w:t xml:space="preserve"> 20 de maio. O cenário</w:t>
      </w:r>
      <w:r w:rsidR="007902CE">
        <w:rPr>
          <w:rFonts w:ascii="Avenir Next" w:hAnsi="Avenir Next" w:cs="Times New Roman"/>
          <w:color w:val="auto"/>
          <w:szCs w:val="24"/>
          <w:lang w:eastAsia="en-US"/>
        </w:rPr>
        <w:t xml:space="preserve"> será </w:t>
      </w:r>
      <w:r w:rsidR="0071091E">
        <w:rPr>
          <w:rFonts w:ascii="Avenir Next" w:hAnsi="Avenir Next" w:cs="Times New Roman"/>
          <w:color w:val="auto"/>
          <w:szCs w:val="24"/>
          <w:lang w:eastAsia="en-US"/>
        </w:rPr>
        <w:t>uma casa</w:t>
      </w:r>
      <w:r w:rsidR="00B75547">
        <w:rPr>
          <w:rFonts w:ascii="Avenir Next" w:hAnsi="Avenir Next" w:cs="Times New Roman"/>
          <w:color w:val="auto"/>
          <w:szCs w:val="24"/>
          <w:lang w:eastAsia="en-US"/>
        </w:rPr>
        <w:t xml:space="preserve"> (real)</w:t>
      </w:r>
      <w:r w:rsidR="00472082">
        <w:rPr>
          <w:rFonts w:ascii="Avenir Next" w:hAnsi="Avenir Next" w:cs="Times New Roman"/>
          <w:color w:val="auto"/>
          <w:szCs w:val="24"/>
          <w:lang w:eastAsia="en-US"/>
        </w:rPr>
        <w:t xml:space="preserve">, </w:t>
      </w:r>
      <w:r w:rsidR="007902CE">
        <w:rPr>
          <w:rFonts w:ascii="Avenir Next" w:hAnsi="Avenir Next" w:cs="Times New Roman"/>
          <w:color w:val="auto"/>
          <w:szCs w:val="24"/>
          <w:lang w:eastAsia="en-US"/>
        </w:rPr>
        <w:t>na qual</w:t>
      </w:r>
      <w:r w:rsidR="0071091E">
        <w:rPr>
          <w:rFonts w:ascii="Avenir Next" w:hAnsi="Avenir Next" w:cs="Times New Roman"/>
          <w:color w:val="auto"/>
          <w:szCs w:val="24"/>
          <w:lang w:eastAsia="en-US"/>
        </w:rPr>
        <w:t xml:space="preserve"> todos os </w:t>
      </w:r>
      <w:r w:rsidR="007902CE">
        <w:rPr>
          <w:rFonts w:ascii="Avenir Next" w:hAnsi="Avenir Next" w:cs="Times New Roman"/>
          <w:color w:val="auto"/>
          <w:szCs w:val="24"/>
          <w:lang w:eastAsia="en-US"/>
        </w:rPr>
        <w:t>empreendedores</w:t>
      </w:r>
      <w:r w:rsidR="0071091E">
        <w:rPr>
          <w:rFonts w:ascii="Avenir Next" w:hAnsi="Avenir Next" w:cs="Times New Roman"/>
          <w:color w:val="auto"/>
          <w:szCs w:val="24"/>
          <w:lang w:eastAsia="en-US"/>
        </w:rPr>
        <w:t xml:space="preserve"> da rede - com presença em Portugal,</w:t>
      </w:r>
      <w:r w:rsidR="007902CE">
        <w:rPr>
          <w:rFonts w:ascii="Avenir Next" w:hAnsi="Avenir Next" w:cs="Times New Roman"/>
          <w:color w:val="auto"/>
          <w:szCs w:val="24"/>
          <w:lang w:eastAsia="en-US"/>
        </w:rPr>
        <w:t xml:space="preserve"> França</w:t>
      </w:r>
      <w:r w:rsidR="0071091E">
        <w:rPr>
          <w:rFonts w:ascii="Avenir Next" w:hAnsi="Avenir Next" w:cs="Times New Roman"/>
          <w:color w:val="auto"/>
          <w:szCs w:val="24"/>
          <w:lang w:eastAsia="en-US"/>
        </w:rPr>
        <w:t xml:space="preserve"> Espanha, Itália e, mais recentemente, Alemanha – </w:t>
      </w:r>
      <w:r w:rsidR="00472082">
        <w:rPr>
          <w:rFonts w:ascii="Avenir Next" w:hAnsi="Avenir Next" w:cs="Times New Roman"/>
          <w:color w:val="auto"/>
          <w:szCs w:val="24"/>
          <w:lang w:eastAsia="en-US"/>
        </w:rPr>
        <w:t>serão</w:t>
      </w:r>
      <w:r w:rsidR="0071091E">
        <w:rPr>
          <w:rFonts w:ascii="Avenir Next" w:hAnsi="Avenir Next" w:cs="Times New Roman"/>
          <w:color w:val="auto"/>
          <w:szCs w:val="24"/>
          <w:lang w:eastAsia="en-US"/>
        </w:rPr>
        <w:t xml:space="preserve"> convidados a entrar e </w:t>
      </w:r>
      <w:r w:rsidR="00472082">
        <w:rPr>
          <w:rFonts w:ascii="Avenir Next" w:hAnsi="Avenir Next" w:cs="Times New Roman"/>
          <w:color w:val="auto"/>
          <w:szCs w:val="24"/>
          <w:lang w:eastAsia="en-US"/>
        </w:rPr>
        <w:t>desvendar inúmeros conteúdos, entre</w:t>
      </w:r>
      <w:r w:rsidR="0097314C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472082">
        <w:rPr>
          <w:rFonts w:ascii="Avenir Next" w:hAnsi="Avenir Next" w:cs="Times New Roman"/>
          <w:color w:val="auto"/>
          <w:szCs w:val="24"/>
          <w:lang w:eastAsia="en-US"/>
        </w:rPr>
        <w:t>conferências, palestras, testemunhos</w:t>
      </w:r>
      <w:r w:rsidR="00B75547">
        <w:rPr>
          <w:rFonts w:ascii="Avenir Next" w:hAnsi="Avenir Next" w:cs="Times New Roman"/>
          <w:color w:val="auto"/>
          <w:szCs w:val="24"/>
          <w:lang w:eastAsia="en-US"/>
        </w:rPr>
        <w:t>, dicas,</w:t>
      </w:r>
      <w:r w:rsidR="00C93407">
        <w:rPr>
          <w:rFonts w:ascii="Avenir Next" w:hAnsi="Avenir Next" w:cs="Times New Roman"/>
          <w:color w:val="auto"/>
          <w:szCs w:val="24"/>
          <w:lang w:eastAsia="en-US"/>
        </w:rPr>
        <w:t xml:space="preserve"> prémios,</w:t>
      </w:r>
      <w:r w:rsidR="00B75547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472082">
        <w:rPr>
          <w:rFonts w:ascii="Avenir Next" w:hAnsi="Avenir Next" w:cs="Times New Roman"/>
          <w:color w:val="auto"/>
          <w:szCs w:val="24"/>
          <w:lang w:eastAsia="en-US"/>
        </w:rPr>
        <w:t>e muito mais.</w:t>
      </w:r>
    </w:p>
    <w:p w14:paraId="4AEDC634" w14:textId="4FA3880D" w:rsidR="00472082" w:rsidRDefault="00472082" w:rsidP="002326D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“Esta é uma iniciativa verdadeiramente internacional, que reflete o crescimento e a incrível dinâmica do grupo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. Neste contexto em que os contactos estão ainda muito condicionados pela pandemia, o nosso objetivo é que todos os consultores da rede, estejam onde estiverem, </w:t>
      </w:r>
      <w:r w:rsidR="00B75547">
        <w:rPr>
          <w:rFonts w:ascii="Avenir Next" w:hAnsi="Avenir Next" w:cs="Times New Roman"/>
          <w:color w:val="auto"/>
          <w:szCs w:val="24"/>
          <w:lang w:eastAsia="en-US"/>
        </w:rPr>
        <w:t>mergulhem connosco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neste universo, </w:t>
      </w:r>
      <w:r w:rsidR="00B75547">
        <w:rPr>
          <w:rFonts w:ascii="Avenir Next" w:hAnsi="Avenir Next" w:cs="Times New Roman"/>
          <w:color w:val="auto"/>
          <w:szCs w:val="24"/>
          <w:lang w:eastAsia="en-US"/>
        </w:rPr>
        <w:t>aprendam</w:t>
      </w:r>
      <w:r w:rsidR="002C2DB4">
        <w:rPr>
          <w:rFonts w:ascii="Avenir Next" w:hAnsi="Avenir Next" w:cs="Times New Roman"/>
          <w:color w:val="auto"/>
          <w:szCs w:val="24"/>
          <w:lang w:eastAsia="en-US"/>
        </w:rPr>
        <w:t>, s</w:t>
      </w:r>
      <w:r w:rsidR="00B75547">
        <w:rPr>
          <w:rFonts w:ascii="Avenir Next" w:hAnsi="Avenir Next" w:cs="Times New Roman"/>
          <w:color w:val="auto"/>
          <w:szCs w:val="24"/>
          <w:lang w:eastAsia="en-US"/>
        </w:rPr>
        <w:t>e inspirem</w:t>
      </w:r>
      <w:r w:rsidR="002C2DB4">
        <w:rPr>
          <w:rFonts w:ascii="Avenir Next" w:hAnsi="Avenir Next" w:cs="Times New Roman"/>
          <w:color w:val="auto"/>
          <w:szCs w:val="24"/>
          <w:lang w:eastAsia="en-US"/>
        </w:rPr>
        <w:t xml:space="preserve"> e se sintam parte deste projeto único</w:t>
      </w:r>
      <w:r w:rsidR="00B75547">
        <w:rPr>
          <w:rFonts w:ascii="Avenir Next" w:hAnsi="Avenir Next" w:cs="Times New Roman"/>
          <w:color w:val="auto"/>
          <w:szCs w:val="24"/>
          <w:lang w:eastAsia="en-US"/>
        </w:rPr>
        <w:t xml:space="preserve">”, afirma Alfredo Valente, CEO da </w:t>
      </w:r>
      <w:proofErr w:type="spellStart"/>
      <w:r w:rsidR="00B75547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B75547">
        <w:rPr>
          <w:rFonts w:ascii="Avenir Next" w:hAnsi="Avenir Next" w:cs="Times New Roman"/>
          <w:color w:val="auto"/>
          <w:szCs w:val="24"/>
          <w:lang w:eastAsia="en-US"/>
        </w:rPr>
        <w:t xml:space="preserve"> Portugal.</w:t>
      </w:r>
    </w:p>
    <w:p w14:paraId="567320FA" w14:textId="1772264D" w:rsidR="00CC44FE" w:rsidRDefault="005D07CF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367705">
        <w:rPr>
          <w:rFonts w:ascii="Avenir Next" w:hAnsi="Avenir Next"/>
        </w:rPr>
        <w:t>“</w:t>
      </w:r>
      <w:r w:rsidR="00B75547">
        <w:rPr>
          <w:rFonts w:ascii="Avenir Next" w:hAnsi="Avenir Next"/>
        </w:rPr>
        <w:t>Todos</w:t>
      </w:r>
      <w:r w:rsidR="00A47686">
        <w:rPr>
          <w:rFonts w:ascii="Avenir Next" w:hAnsi="Avenir Next"/>
        </w:rPr>
        <w:t xml:space="preserve"> os países contribuíram para este evento</w:t>
      </w:r>
      <w:r w:rsidR="00B75547">
        <w:rPr>
          <w:rFonts w:ascii="Avenir Next" w:hAnsi="Avenir Next"/>
        </w:rPr>
        <w:t>, havendo conteúdos internacionais e conteúdos nacionais de cada filial</w:t>
      </w:r>
      <w:r w:rsidR="00472082">
        <w:rPr>
          <w:rFonts w:ascii="Avenir Next" w:hAnsi="Avenir Next"/>
        </w:rPr>
        <w:t xml:space="preserve">”, </w:t>
      </w:r>
      <w:r w:rsidR="00CC44FE" w:rsidRPr="00367705">
        <w:rPr>
          <w:rFonts w:ascii="Avenir Next" w:hAnsi="Avenir Next"/>
        </w:rPr>
        <w:t xml:space="preserve">explica Carolina Xavier e Sousa, </w:t>
      </w:r>
      <w:proofErr w:type="spellStart"/>
      <w:r w:rsidR="00CC44FE" w:rsidRPr="00367705">
        <w:rPr>
          <w:rFonts w:ascii="Avenir Next" w:hAnsi="Avenir Next"/>
        </w:rPr>
        <w:t>Head</w:t>
      </w:r>
      <w:proofErr w:type="spellEnd"/>
      <w:r w:rsidR="00CC44FE" w:rsidRPr="00367705">
        <w:rPr>
          <w:rFonts w:ascii="Avenir Next" w:hAnsi="Avenir Next"/>
        </w:rPr>
        <w:t xml:space="preserve"> </w:t>
      </w:r>
      <w:proofErr w:type="spellStart"/>
      <w:r w:rsidR="00CC44FE" w:rsidRPr="00367705">
        <w:rPr>
          <w:rFonts w:ascii="Avenir Next" w:hAnsi="Avenir Next"/>
        </w:rPr>
        <w:t>of</w:t>
      </w:r>
      <w:proofErr w:type="spellEnd"/>
      <w:r w:rsidR="00CC44FE" w:rsidRPr="00367705">
        <w:rPr>
          <w:rFonts w:ascii="Avenir Next" w:hAnsi="Avenir Next"/>
        </w:rPr>
        <w:t xml:space="preserve"> Marketing &amp; </w:t>
      </w:r>
      <w:proofErr w:type="spellStart"/>
      <w:r w:rsidR="00CC44FE" w:rsidRPr="00367705">
        <w:rPr>
          <w:rFonts w:ascii="Avenir Next" w:hAnsi="Avenir Next"/>
        </w:rPr>
        <w:t>Communication</w:t>
      </w:r>
      <w:proofErr w:type="spellEnd"/>
      <w:r w:rsidR="00CC44FE" w:rsidRPr="00367705">
        <w:rPr>
          <w:rFonts w:ascii="Avenir Next" w:hAnsi="Avenir Next"/>
        </w:rPr>
        <w:t xml:space="preserve"> da </w:t>
      </w:r>
      <w:proofErr w:type="spellStart"/>
      <w:r w:rsidR="00CC44FE" w:rsidRPr="00367705">
        <w:rPr>
          <w:rFonts w:ascii="Avenir Next" w:hAnsi="Avenir Next"/>
        </w:rPr>
        <w:t>iad</w:t>
      </w:r>
      <w:proofErr w:type="spellEnd"/>
      <w:r w:rsidR="00CC44FE" w:rsidRPr="00367705">
        <w:rPr>
          <w:rFonts w:ascii="Avenir Next" w:hAnsi="Avenir Next"/>
        </w:rPr>
        <w:t xml:space="preserve"> Portugal. “</w:t>
      </w:r>
      <w:r w:rsidR="002C2DB4">
        <w:rPr>
          <w:rFonts w:ascii="Avenir Next" w:hAnsi="Avenir Next"/>
        </w:rPr>
        <w:t>E</w:t>
      </w:r>
      <w:r w:rsidR="00D43F2F">
        <w:rPr>
          <w:rFonts w:ascii="Avenir Next" w:hAnsi="Avenir Next"/>
        </w:rPr>
        <w:t xml:space="preserve">sta foi </w:t>
      </w:r>
      <w:r w:rsidR="007902CE">
        <w:rPr>
          <w:rFonts w:ascii="Avenir Next" w:hAnsi="Avenir Next"/>
        </w:rPr>
        <w:t xml:space="preserve">a forma </w:t>
      </w:r>
      <w:r w:rsidR="003D4F4D">
        <w:rPr>
          <w:rFonts w:ascii="Avenir Next" w:hAnsi="Avenir Next"/>
        </w:rPr>
        <w:t>que encontr</w:t>
      </w:r>
      <w:r w:rsidR="007902CE">
        <w:rPr>
          <w:rFonts w:ascii="Avenir Next" w:hAnsi="Avenir Next"/>
        </w:rPr>
        <w:t>á</w:t>
      </w:r>
      <w:r w:rsidR="003D4F4D">
        <w:rPr>
          <w:rFonts w:ascii="Avenir Next" w:hAnsi="Avenir Next"/>
        </w:rPr>
        <w:t xml:space="preserve">mos para envolver toda a rede num cenário que </w:t>
      </w:r>
      <w:r w:rsidR="007902CE">
        <w:rPr>
          <w:rFonts w:ascii="Avenir Next" w:hAnsi="Avenir Next"/>
        </w:rPr>
        <w:t>tanto nos diz</w:t>
      </w:r>
      <w:r w:rsidR="003D4F4D">
        <w:rPr>
          <w:rFonts w:ascii="Avenir Next" w:hAnsi="Avenir Next"/>
        </w:rPr>
        <w:t xml:space="preserve">: uma casa. </w:t>
      </w:r>
      <w:r w:rsidR="00B75547">
        <w:rPr>
          <w:rFonts w:ascii="Avenir Next" w:hAnsi="Avenir Next"/>
        </w:rPr>
        <w:t>De Paris ao Porto, de Barcelona a Milão</w:t>
      </w:r>
      <w:r w:rsidR="003305CE">
        <w:rPr>
          <w:rFonts w:ascii="Avenir Next" w:hAnsi="Avenir Next"/>
        </w:rPr>
        <w:t xml:space="preserve"> passando por Frankfurt</w:t>
      </w:r>
      <w:r w:rsidR="00B75547">
        <w:rPr>
          <w:rFonts w:ascii="Avenir Next" w:hAnsi="Avenir Next"/>
        </w:rPr>
        <w:t>, a</w:t>
      </w:r>
      <w:r w:rsidR="007902CE">
        <w:rPr>
          <w:rFonts w:ascii="Avenir Next" w:hAnsi="Avenir Next"/>
        </w:rPr>
        <w:t xml:space="preserve">o longo do dia 20 de maio, todos os consultores </w:t>
      </w:r>
      <w:proofErr w:type="spellStart"/>
      <w:r w:rsidR="007902CE">
        <w:rPr>
          <w:rFonts w:ascii="Avenir Next" w:hAnsi="Avenir Next"/>
        </w:rPr>
        <w:t>iad</w:t>
      </w:r>
      <w:proofErr w:type="spellEnd"/>
      <w:r w:rsidR="00B75547">
        <w:rPr>
          <w:rFonts w:ascii="Avenir Next" w:hAnsi="Avenir Next"/>
        </w:rPr>
        <w:t xml:space="preserve"> estarão reunidos </w:t>
      </w:r>
      <w:r w:rsidR="002C2DB4">
        <w:rPr>
          <w:rFonts w:ascii="Avenir Next" w:hAnsi="Avenir Next"/>
        </w:rPr>
        <w:t>numa</w:t>
      </w:r>
      <w:r w:rsidR="00B75547">
        <w:rPr>
          <w:rFonts w:ascii="Avenir Next" w:hAnsi="Avenir Next"/>
        </w:rPr>
        <w:t xml:space="preserve"> casa que nos dará a verdadeira dimensão internacional d</w:t>
      </w:r>
      <w:r w:rsidR="008B078F">
        <w:rPr>
          <w:rFonts w:ascii="Avenir Next" w:hAnsi="Avenir Next"/>
        </w:rPr>
        <w:t xml:space="preserve">a </w:t>
      </w:r>
      <w:proofErr w:type="spellStart"/>
      <w:r w:rsidR="008B078F">
        <w:rPr>
          <w:rFonts w:ascii="Avenir Next" w:hAnsi="Avenir Next"/>
        </w:rPr>
        <w:t>iad</w:t>
      </w:r>
      <w:proofErr w:type="spellEnd"/>
      <w:r w:rsidR="00CC44FE" w:rsidRPr="00367705">
        <w:rPr>
          <w:rFonts w:ascii="Avenir Next" w:hAnsi="Avenir Next"/>
        </w:rPr>
        <w:t>”, acrescenta</w:t>
      </w:r>
      <w:r w:rsidR="003D4F4D">
        <w:rPr>
          <w:rFonts w:ascii="Avenir Next" w:hAnsi="Avenir Next"/>
        </w:rPr>
        <w:t xml:space="preserve"> a responsável</w:t>
      </w:r>
      <w:r w:rsidR="00CC44FE" w:rsidRPr="00367705">
        <w:rPr>
          <w:rFonts w:ascii="Avenir Next" w:hAnsi="Avenir Next"/>
        </w:rPr>
        <w:t>.</w:t>
      </w:r>
    </w:p>
    <w:p w14:paraId="6328A7CB" w14:textId="77777777" w:rsidR="00B75547" w:rsidRDefault="00B75547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61BC0935" w14:textId="77777777" w:rsidR="00B75547" w:rsidRDefault="00B75547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51D98E6B" w14:textId="77777777" w:rsidR="00B75547" w:rsidRDefault="00B75547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1484D103" w14:textId="77777777" w:rsidR="00B75547" w:rsidRDefault="00B75547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51FC914E" w14:textId="77777777" w:rsidR="00B75547" w:rsidRDefault="00B75547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5DAD8C21" w14:textId="46BFB064" w:rsidR="007902CE" w:rsidRDefault="007902CE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Este grande evento integra uma conferência internacional </w:t>
      </w:r>
      <w:r w:rsidR="002C2DB4">
        <w:rPr>
          <w:rFonts w:ascii="Avenir Next" w:hAnsi="Avenir Next"/>
        </w:rPr>
        <w:t xml:space="preserve">transmitida de Paris </w:t>
      </w:r>
      <w:r>
        <w:rPr>
          <w:rFonts w:ascii="Avenir Next" w:hAnsi="Avenir Next"/>
        </w:rPr>
        <w:t>com uma magnífica vista para a Torre Eiffel</w:t>
      </w:r>
      <w:r w:rsidR="00B75547">
        <w:rPr>
          <w:rFonts w:ascii="Avenir Next" w:hAnsi="Avenir Next"/>
        </w:rPr>
        <w:t xml:space="preserve">, além de uma </w:t>
      </w:r>
      <w:r>
        <w:rPr>
          <w:rFonts w:ascii="Avenir Next" w:hAnsi="Avenir Next"/>
        </w:rPr>
        <w:t xml:space="preserve">conferência nacional por cada filial. A conferência portuguesa </w:t>
      </w:r>
      <w:r w:rsidR="002C2DB4">
        <w:rPr>
          <w:rFonts w:ascii="Avenir Next" w:hAnsi="Avenir Next"/>
        </w:rPr>
        <w:t>será</w:t>
      </w:r>
      <w:r>
        <w:rPr>
          <w:rFonts w:ascii="Avenir Next" w:hAnsi="Avenir Next"/>
        </w:rPr>
        <w:t xml:space="preserve"> apresentada por Maria Cerqueira Gomes n</w:t>
      </w:r>
      <w:r w:rsidR="00B75547">
        <w:rPr>
          <w:rFonts w:ascii="Avenir Next" w:hAnsi="Avenir Next"/>
        </w:rPr>
        <w:t>um cenário com uma</w:t>
      </w:r>
      <w:r>
        <w:rPr>
          <w:rFonts w:ascii="Avenir Next" w:hAnsi="Avenir Next"/>
        </w:rPr>
        <w:t xml:space="preserve"> vista soberba para o Porto, cidade onde a filial portuguesa </w:t>
      </w:r>
      <w:r w:rsidR="002C2DB4">
        <w:rPr>
          <w:rFonts w:ascii="Avenir Next" w:hAnsi="Avenir Next"/>
        </w:rPr>
        <w:t>se encontra</w:t>
      </w:r>
      <w:r>
        <w:rPr>
          <w:rFonts w:ascii="Avenir Next" w:hAnsi="Avenir Next"/>
        </w:rPr>
        <w:t xml:space="preserve"> sediada desde 2015. Clique aqui para ver o vídeo de </w:t>
      </w:r>
      <w:proofErr w:type="spellStart"/>
      <w:r>
        <w:rPr>
          <w:rFonts w:ascii="Avenir Next" w:hAnsi="Avenir Next"/>
        </w:rPr>
        <w:t>making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of</w:t>
      </w:r>
      <w:proofErr w:type="spellEnd"/>
      <w:r>
        <w:rPr>
          <w:rFonts w:ascii="Avenir Next" w:hAnsi="Avenir Next"/>
        </w:rPr>
        <w:t>.</w:t>
      </w:r>
    </w:p>
    <w:p w14:paraId="0354C511" w14:textId="67D9A5D8" w:rsidR="00F30EAA" w:rsidRPr="00244BEE" w:rsidRDefault="00D0624D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“Esperamos ainda este ano poder regressar aos eventos presenciais. O contacto físico entre consultores e colaboradores faz-nos muita falta, mas a verdade é que o digital também tem um potencial fantástico </w:t>
      </w:r>
      <w:r w:rsidR="00C541B9">
        <w:rPr>
          <w:rFonts w:ascii="Avenir Next" w:hAnsi="Avenir Next"/>
        </w:rPr>
        <w:t>que tem tanto para explorar</w:t>
      </w:r>
      <w:r w:rsidR="008B078F">
        <w:rPr>
          <w:rFonts w:ascii="Avenir Next" w:hAnsi="Avenir Next"/>
        </w:rPr>
        <w:t xml:space="preserve">. E sendo a </w:t>
      </w:r>
      <w:proofErr w:type="spellStart"/>
      <w:r w:rsidR="008B078F">
        <w:rPr>
          <w:rFonts w:ascii="Avenir Next" w:hAnsi="Avenir Next"/>
        </w:rPr>
        <w:t>iad</w:t>
      </w:r>
      <w:proofErr w:type="spellEnd"/>
      <w:r w:rsidR="008B078F">
        <w:rPr>
          <w:rFonts w:ascii="Avenir Next" w:hAnsi="Avenir Next"/>
        </w:rPr>
        <w:t xml:space="preserve"> um conceito de génese digital, casa muito bem com o nosso ADN</w:t>
      </w:r>
      <w:r w:rsidR="00C541B9">
        <w:rPr>
          <w:rFonts w:ascii="Avenir Next" w:hAnsi="Avenir Next"/>
        </w:rPr>
        <w:t>”, remata Alfredo Valente.</w:t>
      </w:r>
    </w:p>
    <w:p w14:paraId="40A282BC" w14:textId="355E6954" w:rsidR="00BB6A12" w:rsidRDefault="00BB6A12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1FB8EC4" w14:textId="2AA0A11D" w:rsidR="002C2DB4" w:rsidRDefault="002C2DB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F5199F2" w14:textId="288BC38A" w:rsidR="002C2DB4" w:rsidRDefault="002C2DB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4D94AE5" w14:textId="6F1AEAC9" w:rsidR="002C2DB4" w:rsidRDefault="002C2DB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F0835B7" w14:textId="77777777" w:rsidR="00C541B9" w:rsidRDefault="00C541B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52891FD6" w14:textId="77777777" w:rsidR="002C2DB4" w:rsidRDefault="002C2DB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1AD676A" w14:textId="033C0273" w:rsidR="00C547E0" w:rsidRPr="00367705" w:rsidRDefault="000D4CE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  <w:r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Sobre </w:t>
      </w:r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pt-PT"/>
        </w:rPr>
        <w:t xml:space="preserve">a </w:t>
      </w:r>
      <w:proofErr w:type="spellStart"/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14:paraId="676ED41D" w14:textId="5AAF2B5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Fundada em França, em maio de 2008, por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Malik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Benrejdal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Jérôme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Chabin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e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Sébastien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Caille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partiu </w:t>
      </w:r>
      <w:bookmarkStart w:id="0" w:name="OLE_LINK4"/>
      <w:bookmarkStart w:id="1" w:name="OLE_LINK5"/>
      <w:bookmarkStart w:id="2" w:name="OLE_LINK6"/>
      <w:r w:rsidRPr="00367705">
        <w:rPr>
          <w:rFonts w:ascii="Avenir Next" w:hAnsi="Avenir Next"/>
          <w:sz w:val="20"/>
          <w:szCs w:val="20"/>
          <w:u w:color="000000"/>
        </w:rPr>
        <w:t>de um conceito visionário que funde imobiliário, web e marketing de rede</w:t>
      </w:r>
      <w:bookmarkEnd w:id="0"/>
      <w:bookmarkEnd w:id="1"/>
      <w:bookmarkEnd w:id="2"/>
      <w:r w:rsidRPr="00367705">
        <w:rPr>
          <w:rFonts w:ascii="Avenir Next" w:hAnsi="Avenir Next"/>
          <w:sz w:val="20"/>
          <w:szCs w:val="20"/>
          <w:u w:color="000000"/>
        </w:rPr>
        <w:t xml:space="preserve">. </w:t>
      </w:r>
      <w:bookmarkStart w:id="3" w:name="OLE_LINK7"/>
      <w:bookmarkStart w:id="4" w:name="OLE_LINK8"/>
      <w:r w:rsidRPr="00367705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vem desmaterializar as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ag</w:t>
      </w:r>
      <w:proofErr w:type="spellEnd"/>
      <w:r w:rsidRPr="00367705">
        <w:rPr>
          <w:rFonts w:ascii="Avenir Next" w:hAnsi="Avenir Next"/>
          <w:sz w:val="20"/>
          <w:szCs w:val="20"/>
          <w:u w:color="000000"/>
          <w:lang w:val="fr-FR"/>
        </w:rPr>
        <w:t>ê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ncias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(lojas), promovendo uma relação de proximidade entre o consultor imobiliário e o cliente, prestando um serviço mais competitivo a quem queira comprar, arrendar ou vender um imóvel.</w:t>
      </w:r>
      <w:bookmarkEnd w:id="3"/>
      <w:bookmarkEnd w:id="4"/>
    </w:p>
    <w:p w14:paraId="3500B382" w14:textId="0D1E8E23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Com um volume de negócios de </w:t>
      </w:r>
      <w:r w:rsidR="003D5A8E" w:rsidRPr="00367705">
        <w:rPr>
          <w:rFonts w:ascii="Avenir Next" w:hAnsi="Avenir Next"/>
          <w:sz w:val="20"/>
          <w:szCs w:val="20"/>
          <w:u w:color="000000"/>
        </w:rPr>
        <w:t>2</w:t>
      </w:r>
      <w:r w:rsidR="00317F79" w:rsidRPr="00367705">
        <w:rPr>
          <w:rFonts w:ascii="Avenir Next" w:hAnsi="Avenir Next"/>
          <w:sz w:val="20"/>
          <w:szCs w:val="20"/>
          <w:u w:color="000000"/>
        </w:rPr>
        <w:t>78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milhões de euros, o grupo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conta com alguns dos mais importantes fundos de investimento mundiais no seu capital -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Naxicap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IK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Investment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, 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Rothschild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Five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Arrows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e Insight </w:t>
      </w:r>
      <w:proofErr w:type="spellStart"/>
      <w:r w:rsidR="00547741"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- o que demonstra o imenso potencial deste modelo criado para revolucionar o paradigma da mediação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imobiliá</w:t>
      </w:r>
      <w:proofErr w:type="spellEnd"/>
      <w:r w:rsidRPr="00367705">
        <w:rPr>
          <w:rFonts w:ascii="Avenir Next" w:hAnsi="Avenir Next"/>
          <w:sz w:val="20"/>
          <w:szCs w:val="20"/>
          <w:u w:color="000000"/>
          <w:lang w:val="it-IT"/>
        </w:rPr>
        <w:t xml:space="preserve">ria. </w:t>
      </w:r>
    </w:p>
    <w:p w14:paraId="72507C23" w14:textId="683F8CE9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A prova do sucesso da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é que, em poucos anos, se tornou a maior rede de consultores imobiliários independentes em França, tendo hoje mais de </w:t>
      </w:r>
      <w:r w:rsidR="00317F79" w:rsidRPr="00367705">
        <w:rPr>
          <w:rFonts w:ascii="Avenir Next" w:hAnsi="Avenir Next"/>
          <w:sz w:val="20"/>
          <w:szCs w:val="20"/>
          <w:u w:color="000000"/>
        </w:rPr>
        <w:t>1</w:t>
      </w:r>
      <w:r w:rsidR="00AF5C79" w:rsidRPr="00367705">
        <w:rPr>
          <w:rFonts w:ascii="Avenir Next" w:hAnsi="Avenir Next"/>
          <w:sz w:val="20"/>
          <w:szCs w:val="20"/>
          <w:u w:color="000000"/>
        </w:rPr>
        <w:t>4</w:t>
      </w:r>
      <w:r w:rsidR="00725F53"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="00317F79" w:rsidRPr="00367705">
        <w:rPr>
          <w:rFonts w:ascii="Avenir Next" w:hAnsi="Avenir Next"/>
          <w:sz w:val="20"/>
          <w:szCs w:val="20"/>
          <w:u w:color="000000"/>
        </w:rPr>
        <w:t>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00 consultores, cerca de </w:t>
      </w:r>
      <w:r w:rsidR="003D5A8E" w:rsidRPr="00367705">
        <w:rPr>
          <w:rFonts w:ascii="Avenir Next" w:hAnsi="Avenir Next"/>
          <w:sz w:val="20"/>
          <w:szCs w:val="20"/>
          <w:u w:color="000000"/>
        </w:rPr>
        <w:t>70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000 imóveis online e tendo já concretizado sonhos a mais de </w:t>
      </w:r>
      <w:r w:rsidR="003D5A8E" w:rsidRPr="00367705">
        <w:rPr>
          <w:rFonts w:ascii="Avenir Next" w:hAnsi="Avenir Next"/>
          <w:sz w:val="20"/>
          <w:szCs w:val="20"/>
          <w:u w:color="000000"/>
        </w:rPr>
        <w:t>2</w:t>
      </w:r>
      <w:r w:rsidR="00317F79" w:rsidRPr="00367705">
        <w:rPr>
          <w:rFonts w:ascii="Avenir Next" w:hAnsi="Avenir Next"/>
          <w:sz w:val="20"/>
          <w:szCs w:val="20"/>
          <w:u w:color="000000"/>
        </w:rPr>
        <w:t>5</w:t>
      </w:r>
      <w:r w:rsidR="003D5A8E" w:rsidRPr="00367705">
        <w:rPr>
          <w:rFonts w:ascii="Avenir Next" w:hAnsi="Avenir Next"/>
          <w:sz w:val="20"/>
          <w:szCs w:val="20"/>
          <w:u w:color="000000"/>
        </w:rPr>
        <w:t>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000 famílias.</w:t>
      </w:r>
    </w:p>
    <w:p w14:paraId="14B73BA2" w14:textId="7777777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iniciou a sua internacionalização com a criação da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Portugal em 2015, estando hoje também presente em Espanha</w:t>
      </w:r>
      <w:r w:rsidR="00257DBE" w:rsidRPr="00367705">
        <w:rPr>
          <w:rFonts w:ascii="Avenir Next" w:hAnsi="Avenir Next"/>
          <w:sz w:val="20"/>
          <w:szCs w:val="20"/>
          <w:u w:color="000000"/>
        </w:rPr>
        <w:t>,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Itália</w:t>
      </w:r>
      <w:r w:rsidR="00257DBE" w:rsidRPr="00367705">
        <w:rPr>
          <w:rFonts w:ascii="Avenir Next" w:hAnsi="Avenir Next"/>
          <w:sz w:val="20"/>
          <w:szCs w:val="20"/>
          <w:u w:color="000000"/>
        </w:rPr>
        <w:t xml:space="preserve"> e Alemanha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. 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tem um ambicioso plano de expansão para diversos países na próxima década, </w:t>
      </w:r>
      <w:r w:rsidR="00257DBE" w:rsidRPr="00367705">
        <w:rPr>
          <w:rFonts w:ascii="Avenir Next" w:hAnsi="Avenir Next"/>
          <w:sz w:val="20"/>
          <w:szCs w:val="20"/>
          <w:u w:color="000000"/>
        </w:rPr>
        <w:t>sendo já a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maior rede </w:t>
      </w:r>
      <w:r w:rsidR="00257DBE" w:rsidRPr="00367705">
        <w:rPr>
          <w:rFonts w:ascii="Avenir Next" w:hAnsi="Avenir Next"/>
          <w:sz w:val="20"/>
          <w:szCs w:val="20"/>
          <w:u w:color="000000"/>
        </w:rPr>
        <w:t xml:space="preserve">de consultores imobiliários independentes </w:t>
      </w:r>
      <w:r w:rsidRPr="00367705">
        <w:rPr>
          <w:rFonts w:ascii="Avenir Next" w:hAnsi="Avenir Next"/>
          <w:sz w:val="20"/>
          <w:szCs w:val="20"/>
          <w:u w:color="000000"/>
        </w:rPr>
        <w:t>a nível europeu.</w:t>
      </w:r>
    </w:p>
    <w:p w14:paraId="54778580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08495C91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367705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  <w:lang w:val="en-US"/>
        </w:rPr>
      </w:pP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YoungNetwork</w:t>
      </w:r>
      <w:proofErr w:type="spellEnd"/>
      <w:r w:rsidR="0043113A"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Group</w:t>
      </w:r>
    </w:p>
    <w:p w14:paraId="11EE6B06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</w:p>
    <w:p w14:paraId="028C780F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Andreia</w:t>
      </w:r>
      <w:proofErr w:type="spellEnd"/>
      <w:r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Martins – Senior Communication Consultant</w:t>
      </w:r>
    </w:p>
    <w:p w14:paraId="61E697BC" w14:textId="77777777" w:rsidR="00C547E0" w:rsidRPr="00367705" w:rsidRDefault="00945A8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hyperlink r:id="rId8" w:history="1">
        <w:r w:rsidR="00426CFF" w:rsidRPr="00367705">
          <w:rPr>
            <w:rStyle w:val="Hyperlink0"/>
            <w:rFonts w:ascii="Avenir Next" w:hAnsi="Avenir Next"/>
            <w:sz w:val="18"/>
            <w:szCs w:val="18"/>
            <w:lang w:val="en-US"/>
          </w:rPr>
          <w:t>andreiamartins@youngnetworkgoup.com</w:t>
        </w:r>
      </w:hyperlink>
      <w:r w:rsidR="00426CFF"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</w:t>
      </w:r>
    </w:p>
    <w:p w14:paraId="665801A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lang w:val="en-US"/>
        </w:rPr>
      </w:pP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Tlf</w:t>
      </w:r>
      <w:proofErr w:type="spellEnd"/>
      <w:r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.: +351 22 6 180 4 51 | </w:t>
      </w: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Tlm</w:t>
      </w:r>
      <w:proofErr w:type="spellEnd"/>
      <w:r w:rsidRPr="00367705">
        <w:rPr>
          <w:rFonts w:ascii="Avenir Next" w:hAnsi="Avenir Next"/>
          <w:sz w:val="18"/>
          <w:szCs w:val="18"/>
          <w:u w:color="000000"/>
          <w:lang w:val="en-US"/>
        </w:rPr>
        <w:t>.: +351 91 677 84 35</w:t>
      </w:r>
    </w:p>
    <w:sectPr w:rsidR="00C547E0" w:rsidRPr="003677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26EB1" w14:textId="77777777" w:rsidR="00945A85" w:rsidRDefault="00945A85">
      <w:r>
        <w:separator/>
      </w:r>
    </w:p>
  </w:endnote>
  <w:endnote w:type="continuationSeparator" w:id="0">
    <w:p w14:paraId="61CAC17B" w14:textId="77777777" w:rsidR="00945A85" w:rsidRDefault="0094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﷽﷽﷽﷽﷽﷽﷽﷽桐째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Avenir Next Medium"/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CB6A5" w14:textId="77777777" w:rsidR="00945A85" w:rsidRDefault="00945A85">
      <w:r>
        <w:separator/>
      </w:r>
    </w:p>
  </w:footnote>
  <w:footnote w:type="continuationSeparator" w:id="0">
    <w:p w14:paraId="3AAE6431" w14:textId="77777777" w:rsidR="00945A85" w:rsidRDefault="00945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2B0D"/>
    <w:rsid w:val="00012CCC"/>
    <w:rsid w:val="0002720F"/>
    <w:rsid w:val="00034248"/>
    <w:rsid w:val="00057DCC"/>
    <w:rsid w:val="000678D7"/>
    <w:rsid w:val="00070D21"/>
    <w:rsid w:val="00081B46"/>
    <w:rsid w:val="000969BD"/>
    <w:rsid w:val="000B0377"/>
    <w:rsid w:val="000C2038"/>
    <w:rsid w:val="000C39F2"/>
    <w:rsid w:val="000D4CE4"/>
    <w:rsid w:val="000F5E42"/>
    <w:rsid w:val="00101C92"/>
    <w:rsid w:val="00102312"/>
    <w:rsid w:val="00105CBD"/>
    <w:rsid w:val="00122951"/>
    <w:rsid w:val="00124ECE"/>
    <w:rsid w:val="001275B0"/>
    <w:rsid w:val="00143B82"/>
    <w:rsid w:val="00144EDB"/>
    <w:rsid w:val="001571CF"/>
    <w:rsid w:val="00180198"/>
    <w:rsid w:val="00186DC4"/>
    <w:rsid w:val="00190836"/>
    <w:rsid w:val="00192EE1"/>
    <w:rsid w:val="001930B5"/>
    <w:rsid w:val="001A094E"/>
    <w:rsid w:val="001C2FDA"/>
    <w:rsid w:val="001D18CC"/>
    <w:rsid w:val="001D5F75"/>
    <w:rsid w:val="001D6718"/>
    <w:rsid w:val="001E0338"/>
    <w:rsid w:val="001E7411"/>
    <w:rsid w:val="001F4733"/>
    <w:rsid w:val="00203A10"/>
    <w:rsid w:val="00206E36"/>
    <w:rsid w:val="002326DD"/>
    <w:rsid w:val="00244BEE"/>
    <w:rsid w:val="002456D2"/>
    <w:rsid w:val="00247E3C"/>
    <w:rsid w:val="00255FCA"/>
    <w:rsid w:val="00257DBE"/>
    <w:rsid w:val="002717F4"/>
    <w:rsid w:val="002A02A4"/>
    <w:rsid w:val="002B23EC"/>
    <w:rsid w:val="002C02FA"/>
    <w:rsid w:val="002C23CD"/>
    <w:rsid w:val="002C2DB4"/>
    <w:rsid w:val="002E5940"/>
    <w:rsid w:val="002E5B0F"/>
    <w:rsid w:val="002E6293"/>
    <w:rsid w:val="003056E0"/>
    <w:rsid w:val="00317F79"/>
    <w:rsid w:val="00326413"/>
    <w:rsid w:val="003305CE"/>
    <w:rsid w:val="003324AC"/>
    <w:rsid w:val="00367705"/>
    <w:rsid w:val="003918DC"/>
    <w:rsid w:val="003A6B6C"/>
    <w:rsid w:val="003C22C3"/>
    <w:rsid w:val="003D4F4D"/>
    <w:rsid w:val="003D5A8E"/>
    <w:rsid w:val="003F282F"/>
    <w:rsid w:val="0042521C"/>
    <w:rsid w:val="00426CFF"/>
    <w:rsid w:val="0043113A"/>
    <w:rsid w:val="00460AF5"/>
    <w:rsid w:val="00472082"/>
    <w:rsid w:val="00491797"/>
    <w:rsid w:val="004A5193"/>
    <w:rsid w:val="004B7B46"/>
    <w:rsid w:val="004C5A44"/>
    <w:rsid w:val="004D3811"/>
    <w:rsid w:val="004E609D"/>
    <w:rsid w:val="004F2A8B"/>
    <w:rsid w:val="004F53E3"/>
    <w:rsid w:val="00506B5E"/>
    <w:rsid w:val="00547741"/>
    <w:rsid w:val="005548C1"/>
    <w:rsid w:val="00554D94"/>
    <w:rsid w:val="005703B0"/>
    <w:rsid w:val="005759F7"/>
    <w:rsid w:val="00584661"/>
    <w:rsid w:val="005962BF"/>
    <w:rsid w:val="00596A8E"/>
    <w:rsid w:val="005A5E3C"/>
    <w:rsid w:val="005B7BD1"/>
    <w:rsid w:val="005D07CF"/>
    <w:rsid w:val="005E2A34"/>
    <w:rsid w:val="005E7711"/>
    <w:rsid w:val="005F0190"/>
    <w:rsid w:val="005F6395"/>
    <w:rsid w:val="005F6FBB"/>
    <w:rsid w:val="0060737A"/>
    <w:rsid w:val="00615F3D"/>
    <w:rsid w:val="006232DF"/>
    <w:rsid w:val="006378F0"/>
    <w:rsid w:val="006555C4"/>
    <w:rsid w:val="00692ED6"/>
    <w:rsid w:val="00694839"/>
    <w:rsid w:val="006B56B6"/>
    <w:rsid w:val="006D669C"/>
    <w:rsid w:val="006E59AD"/>
    <w:rsid w:val="006E76D2"/>
    <w:rsid w:val="006F2679"/>
    <w:rsid w:val="006F6C5B"/>
    <w:rsid w:val="00702EE8"/>
    <w:rsid w:val="00704585"/>
    <w:rsid w:val="00705966"/>
    <w:rsid w:val="0071091E"/>
    <w:rsid w:val="00725F53"/>
    <w:rsid w:val="0073134E"/>
    <w:rsid w:val="00747F59"/>
    <w:rsid w:val="00752479"/>
    <w:rsid w:val="007547D1"/>
    <w:rsid w:val="00771FE0"/>
    <w:rsid w:val="00777D30"/>
    <w:rsid w:val="007825E3"/>
    <w:rsid w:val="00782E27"/>
    <w:rsid w:val="0078530A"/>
    <w:rsid w:val="007902CE"/>
    <w:rsid w:val="00795745"/>
    <w:rsid w:val="007E33D1"/>
    <w:rsid w:val="007E5266"/>
    <w:rsid w:val="007F6F50"/>
    <w:rsid w:val="00803DC1"/>
    <w:rsid w:val="00816BC5"/>
    <w:rsid w:val="00824E2A"/>
    <w:rsid w:val="00827152"/>
    <w:rsid w:val="008412CB"/>
    <w:rsid w:val="0084759A"/>
    <w:rsid w:val="00877D5E"/>
    <w:rsid w:val="00877E7A"/>
    <w:rsid w:val="00882DAC"/>
    <w:rsid w:val="00884B1E"/>
    <w:rsid w:val="008A16C7"/>
    <w:rsid w:val="008B078F"/>
    <w:rsid w:val="008D4072"/>
    <w:rsid w:val="008D5851"/>
    <w:rsid w:val="00937F8D"/>
    <w:rsid w:val="0094187A"/>
    <w:rsid w:val="0094486D"/>
    <w:rsid w:val="00945A85"/>
    <w:rsid w:val="00953C0A"/>
    <w:rsid w:val="009616FD"/>
    <w:rsid w:val="0096303B"/>
    <w:rsid w:val="009669D7"/>
    <w:rsid w:val="009716B6"/>
    <w:rsid w:val="0097314C"/>
    <w:rsid w:val="00973B9A"/>
    <w:rsid w:val="00980BF1"/>
    <w:rsid w:val="009919F1"/>
    <w:rsid w:val="00995A22"/>
    <w:rsid w:val="009B07B4"/>
    <w:rsid w:val="009B2BE0"/>
    <w:rsid w:val="009C1247"/>
    <w:rsid w:val="009C7944"/>
    <w:rsid w:val="009D6CA2"/>
    <w:rsid w:val="009F5E5A"/>
    <w:rsid w:val="00A01B28"/>
    <w:rsid w:val="00A07769"/>
    <w:rsid w:val="00A12127"/>
    <w:rsid w:val="00A26C8E"/>
    <w:rsid w:val="00A3002A"/>
    <w:rsid w:val="00A47686"/>
    <w:rsid w:val="00A509B4"/>
    <w:rsid w:val="00A56DE8"/>
    <w:rsid w:val="00A84B5B"/>
    <w:rsid w:val="00A9014E"/>
    <w:rsid w:val="00A906F1"/>
    <w:rsid w:val="00AA3EF7"/>
    <w:rsid w:val="00AB6F07"/>
    <w:rsid w:val="00AC3856"/>
    <w:rsid w:val="00AD475A"/>
    <w:rsid w:val="00AD7A80"/>
    <w:rsid w:val="00AE0722"/>
    <w:rsid w:val="00AE367F"/>
    <w:rsid w:val="00AF595B"/>
    <w:rsid w:val="00AF5C79"/>
    <w:rsid w:val="00B06200"/>
    <w:rsid w:val="00B158FE"/>
    <w:rsid w:val="00B178D5"/>
    <w:rsid w:val="00B221B4"/>
    <w:rsid w:val="00B37ACE"/>
    <w:rsid w:val="00B54C37"/>
    <w:rsid w:val="00B55F7F"/>
    <w:rsid w:val="00B75105"/>
    <w:rsid w:val="00B75547"/>
    <w:rsid w:val="00B76DD8"/>
    <w:rsid w:val="00B9455C"/>
    <w:rsid w:val="00BA22AB"/>
    <w:rsid w:val="00BA73B7"/>
    <w:rsid w:val="00BB5209"/>
    <w:rsid w:val="00BB6A12"/>
    <w:rsid w:val="00BD0D16"/>
    <w:rsid w:val="00BF2F16"/>
    <w:rsid w:val="00C03241"/>
    <w:rsid w:val="00C056E9"/>
    <w:rsid w:val="00C077FC"/>
    <w:rsid w:val="00C206DE"/>
    <w:rsid w:val="00C34AE3"/>
    <w:rsid w:val="00C37BB3"/>
    <w:rsid w:val="00C40172"/>
    <w:rsid w:val="00C424DF"/>
    <w:rsid w:val="00C541B9"/>
    <w:rsid w:val="00C547E0"/>
    <w:rsid w:val="00C7160D"/>
    <w:rsid w:val="00C72623"/>
    <w:rsid w:val="00C73719"/>
    <w:rsid w:val="00C93407"/>
    <w:rsid w:val="00CA6030"/>
    <w:rsid w:val="00CA7136"/>
    <w:rsid w:val="00CC44FE"/>
    <w:rsid w:val="00CC5EB8"/>
    <w:rsid w:val="00CD4345"/>
    <w:rsid w:val="00CE51F8"/>
    <w:rsid w:val="00CE7184"/>
    <w:rsid w:val="00CF1824"/>
    <w:rsid w:val="00CF31BD"/>
    <w:rsid w:val="00CF323D"/>
    <w:rsid w:val="00D0624D"/>
    <w:rsid w:val="00D07967"/>
    <w:rsid w:val="00D07F9A"/>
    <w:rsid w:val="00D103BA"/>
    <w:rsid w:val="00D15CD6"/>
    <w:rsid w:val="00D235E7"/>
    <w:rsid w:val="00D301CD"/>
    <w:rsid w:val="00D43F2F"/>
    <w:rsid w:val="00D66AE1"/>
    <w:rsid w:val="00D72F05"/>
    <w:rsid w:val="00D82A5A"/>
    <w:rsid w:val="00D87E5D"/>
    <w:rsid w:val="00D96C62"/>
    <w:rsid w:val="00DE0D8C"/>
    <w:rsid w:val="00DF190E"/>
    <w:rsid w:val="00DF6C80"/>
    <w:rsid w:val="00E01755"/>
    <w:rsid w:val="00E111AB"/>
    <w:rsid w:val="00E145B2"/>
    <w:rsid w:val="00E14C27"/>
    <w:rsid w:val="00E14FD6"/>
    <w:rsid w:val="00E363A3"/>
    <w:rsid w:val="00E66927"/>
    <w:rsid w:val="00E67C98"/>
    <w:rsid w:val="00E7070E"/>
    <w:rsid w:val="00E847D2"/>
    <w:rsid w:val="00E86F89"/>
    <w:rsid w:val="00E91FBC"/>
    <w:rsid w:val="00E955A9"/>
    <w:rsid w:val="00EA4263"/>
    <w:rsid w:val="00EA5B68"/>
    <w:rsid w:val="00EC58AB"/>
    <w:rsid w:val="00ED1557"/>
    <w:rsid w:val="00EE2018"/>
    <w:rsid w:val="00EF4A1C"/>
    <w:rsid w:val="00F17CA1"/>
    <w:rsid w:val="00F20A92"/>
    <w:rsid w:val="00F30EAA"/>
    <w:rsid w:val="00F51F94"/>
    <w:rsid w:val="00F5522F"/>
    <w:rsid w:val="00F711A0"/>
    <w:rsid w:val="00F72C47"/>
    <w:rsid w:val="00F92541"/>
    <w:rsid w:val="00F95139"/>
    <w:rsid w:val="00FA09A0"/>
    <w:rsid w:val="00FC2741"/>
    <w:rsid w:val="00FE5869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  <w:style w:type="character" w:styleId="MenoNoResolvida">
    <w:name w:val="Unresolved Mention"/>
    <w:basedOn w:val="Tipodeletrapredefinidodopargrafo"/>
    <w:uiPriority w:val="99"/>
    <w:semiHidden/>
    <w:unhideWhenUsed/>
    <w:rsid w:val="00AA3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iamartins@youngnetworkgoup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587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Carolina SOUSA</cp:lastModifiedBy>
  <cp:revision>50</cp:revision>
  <dcterms:created xsi:type="dcterms:W3CDTF">2021-04-05T15:23:00Z</dcterms:created>
  <dcterms:modified xsi:type="dcterms:W3CDTF">2021-05-14T15:35:00Z</dcterms:modified>
</cp:coreProperties>
</file>