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515326D" w14:textId="0482537C" w:rsidR="00C547E0" w:rsidRDefault="00426CFF">
      <w:pPr>
        <w:pStyle w:val="Corpo"/>
      </w:pPr>
      <w:r>
        <w:br/>
      </w:r>
      <w:r>
        <w:br/>
      </w:r>
      <w:r>
        <w:br/>
      </w:r>
      <w:r>
        <w:br/>
      </w:r>
    </w:p>
    <w:p w14:paraId="16C963D6" w14:textId="77777777" w:rsidR="00367705" w:rsidRDefault="00367705">
      <w:pPr>
        <w:pStyle w:val="Corpo"/>
      </w:pPr>
    </w:p>
    <w:p w14:paraId="693C44C1" w14:textId="77777777" w:rsidR="00C547E0" w:rsidRDefault="00C547E0">
      <w:pPr>
        <w:pStyle w:val="Corpo"/>
      </w:pPr>
    </w:p>
    <w:p w14:paraId="4826930E" w14:textId="77777777" w:rsidR="00C547E0" w:rsidRDefault="00C547E0">
      <w:pPr>
        <w:pStyle w:val="Corpo"/>
      </w:pPr>
    </w:p>
    <w:p w14:paraId="0AE44BFE" w14:textId="0BE8FDA6" w:rsidR="00C547E0" w:rsidRDefault="00C547E0">
      <w:pPr>
        <w:pStyle w:val="Corpo"/>
      </w:pPr>
    </w:p>
    <w:p w14:paraId="58C264E1" w14:textId="77777777" w:rsidR="00D66AE1" w:rsidRDefault="00D66AE1" w:rsidP="00081B4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</w:p>
    <w:p w14:paraId="66DEAC77" w14:textId="1B295B2B" w:rsidR="00AC3856" w:rsidRDefault="00A92492" w:rsidP="00081B4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r>
        <w:rPr>
          <w:rFonts w:ascii="Avenir Next" w:hAnsi="Avenir Next"/>
          <w:b/>
          <w:bCs/>
          <w:sz w:val="32"/>
          <w:szCs w:val="32"/>
          <w:u w:color="000000"/>
        </w:rPr>
        <w:t>iad Portugal revela que a procura de imóveis</w:t>
      </w:r>
    </w:p>
    <w:p w14:paraId="47C8DF97" w14:textId="0479294F" w:rsidR="00B55F7F" w:rsidRPr="00F92541" w:rsidRDefault="00A92492" w:rsidP="00081B4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r>
        <w:rPr>
          <w:rFonts w:ascii="Avenir Next" w:hAnsi="Avenir Next"/>
          <w:b/>
          <w:bCs/>
          <w:sz w:val="32"/>
          <w:szCs w:val="32"/>
          <w:u w:color="000000"/>
        </w:rPr>
        <w:t>online cresceu no segundo confinamento</w:t>
      </w:r>
    </w:p>
    <w:p w14:paraId="5FC743AC" w14:textId="77777777" w:rsidR="00782E27" w:rsidRDefault="00782E27" w:rsidP="005D07C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14:paraId="0DB36C1A" w14:textId="6F079FE3" w:rsidR="00C756DB" w:rsidRDefault="008D2586" w:rsidP="0083169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>Com a pandemia</w:t>
      </w:r>
      <w:r w:rsidR="006E4AEB">
        <w:rPr>
          <w:rFonts w:ascii="Avenir Next" w:hAnsi="Avenir Next" w:cs="Times New Roman"/>
          <w:color w:val="auto"/>
          <w:szCs w:val="24"/>
          <w:lang w:eastAsia="en-US"/>
        </w:rPr>
        <w:t xml:space="preserve">, 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os portugueses tiveram de enfrentar uma nova realidade e forma de viver. O digital passou a fazer cada vez mais parte da rotina de todos e isso não foi exceção no que diz respeito à procura de </w:t>
      </w:r>
      <w:r w:rsidR="00896A0A">
        <w:rPr>
          <w:rFonts w:ascii="Avenir Next" w:hAnsi="Avenir Next" w:cs="Times New Roman"/>
          <w:color w:val="auto"/>
          <w:szCs w:val="24"/>
          <w:lang w:eastAsia="en-US"/>
        </w:rPr>
        <w:t xml:space="preserve">uma nova 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casa. </w:t>
      </w:r>
    </w:p>
    <w:p w14:paraId="6B8E0039" w14:textId="1164024A" w:rsidR="00831697" w:rsidRDefault="008D2586" w:rsidP="0050018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>Se no primeiro confinamento</w:t>
      </w:r>
      <w:r w:rsidR="006E4AEB">
        <w:rPr>
          <w:rFonts w:ascii="Avenir Next" w:hAnsi="Avenir Next" w:cs="Times New Roman"/>
          <w:color w:val="auto"/>
          <w:szCs w:val="24"/>
          <w:lang w:eastAsia="en-US"/>
        </w:rPr>
        <w:t xml:space="preserve">, </w:t>
      </w:r>
      <w:r>
        <w:rPr>
          <w:rFonts w:ascii="Avenir Next" w:hAnsi="Avenir Next" w:cs="Times New Roman"/>
          <w:color w:val="auto"/>
          <w:szCs w:val="24"/>
          <w:lang w:eastAsia="en-US"/>
        </w:rPr>
        <w:t>entre março e maio do ano passado</w:t>
      </w:r>
      <w:r w:rsidR="006E4AEB">
        <w:rPr>
          <w:rFonts w:ascii="Avenir Next" w:hAnsi="Avenir Next" w:cs="Times New Roman"/>
          <w:color w:val="auto"/>
          <w:szCs w:val="24"/>
          <w:lang w:eastAsia="en-US"/>
        </w:rPr>
        <w:t xml:space="preserve">, 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a iad Portugal registou uma quebra de procura na ordem dos 30%, a </w:t>
      </w:r>
      <w:r w:rsidR="006E4AEB">
        <w:rPr>
          <w:rFonts w:ascii="Avenir Next" w:hAnsi="Avenir Next" w:cs="Times New Roman"/>
          <w:color w:val="auto"/>
          <w:szCs w:val="24"/>
          <w:lang w:eastAsia="en-US"/>
        </w:rPr>
        <w:t>tendência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inverteu</w:t>
      </w:r>
      <w:r w:rsidR="006E4AEB">
        <w:rPr>
          <w:rFonts w:ascii="Avenir Next" w:hAnsi="Avenir Next" w:cs="Times New Roman"/>
          <w:color w:val="auto"/>
          <w:szCs w:val="24"/>
          <w:lang w:eastAsia="en-US"/>
        </w:rPr>
        <w:t xml:space="preserve">-se </w:t>
      </w:r>
      <w:r>
        <w:rPr>
          <w:rFonts w:ascii="Avenir Next" w:hAnsi="Avenir Next" w:cs="Times New Roman"/>
          <w:color w:val="auto"/>
          <w:szCs w:val="24"/>
          <w:lang w:eastAsia="en-US"/>
        </w:rPr>
        <w:t>no segundo confinamento</w:t>
      </w:r>
      <w:r w:rsidR="008073B8">
        <w:rPr>
          <w:rFonts w:ascii="Avenir Next" w:hAnsi="Avenir Next" w:cs="Times New Roman"/>
          <w:color w:val="auto"/>
          <w:szCs w:val="24"/>
          <w:lang w:eastAsia="en-US"/>
        </w:rPr>
        <w:t>. Entre janeiro e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abril deste ano</w:t>
      </w:r>
      <w:r>
        <w:rPr>
          <w:rFonts w:ascii="Avenir Next" w:hAnsi="Avenir Next"/>
        </w:rPr>
        <w:t xml:space="preserve">, </w:t>
      </w:r>
      <w:r w:rsidR="00C756DB">
        <w:rPr>
          <w:rFonts w:ascii="Avenir Next" w:hAnsi="Avenir Next"/>
        </w:rPr>
        <w:t>a rede de consultores imobiliários</w:t>
      </w:r>
      <w:r w:rsidR="006E4AEB">
        <w:rPr>
          <w:rFonts w:ascii="Avenir Next" w:hAnsi="Avenir Next"/>
        </w:rPr>
        <w:t xml:space="preserve"> independentes</w:t>
      </w:r>
      <w:r w:rsidR="00C756DB">
        <w:rPr>
          <w:rFonts w:ascii="Avenir Next" w:hAnsi="Avenir Next"/>
        </w:rPr>
        <w:t xml:space="preserve"> registou um crescente aumento na procura de imóveis. </w:t>
      </w:r>
      <w:r w:rsidR="00831697" w:rsidRPr="00831697">
        <w:rPr>
          <w:rFonts w:ascii="Avenir Next" w:hAnsi="Avenir Next"/>
        </w:rPr>
        <w:t>Em relação ao período homólogo</w:t>
      </w:r>
      <w:r w:rsidR="006E4AEB">
        <w:rPr>
          <w:rFonts w:ascii="Avenir Next" w:hAnsi="Avenir Next"/>
        </w:rPr>
        <w:t xml:space="preserve">, </w:t>
      </w:r>
      <w:r w:rsidR="00C756DB">
        <w:rPr>
          <w:rFonts w:ascii="Avenir Next" w:hAnsi="Avenir Next"/>
        </w:rPr>
        <w:t>a iad Portugal regist</w:t>
      </w:r>
      <w:r w:rsidR="006E4AEB">
        <w:rPr>
          <w:rFonts w:ascii="Avenir Next" w:hAnsi="Avenir Next"/>
        </w:rPr>
        <w:t>ou</w:t>
      </w:r>
      <w:r w:rsidR="00C756DB">
        <w:rPr>
          <w:rFonts w:ascii="Avenir Next" w:hAnsi="Avenir Next"/>
        </w:rPr>
        <w:t xml:space="preserve"> um</w:t>
      </w:r>
      <w:r w:rsidR="00831697" w:rsidRPr="00831697">
        <w:rPr>
          <w:rFonts w:ascii="Avenir Next" w:hAnsi="Avenir Next"/>
        </w:rPr>
        <w:t xml:space="preserve"> crescimento na ordem dos 60%, tanto em leads </w:t>
      </w:r>
      <w:r w:rsidR="008073B8">
        <w:rPr>
          <w:rFonts w:ascii="Avenir Next" w:hAnsi="Avenir Next"/>
        </w:rPr>
        <w:t xml:space="preserve">(pedidos de contacto) </w:t>
      </w:r>
      <w:r w:rsidR="00831697" w:rsidRPr="00831697">
        <w:rPr>
          <w:rFonts w:ascii="Avenir Next" w:hAnsi="Avenir Next"/>
        </w:rPr>
        <w:t xml:space="preserve">provenientes dos portais imobiliários, como </w:t>
      </w:r>
      <w:r w:rsidR="00077542">
        <w:rPr>
          <w:rFonts w:ascii="Avenir Next" w:hAnsi="Avenir Next"/>
        </w:rPr>
        <w:t xml:space="preserve">em visitas ao </w:t>
      </w:r>
      <w:r w:rsidR="00831697" w:rsidRPr="00831697">
        <w:rPr>
          <w:rFonts w:ascii="Avenir Next" w:hAnsi="Avenir Next"/>
        </w:rPr>
        <w:t>site</w:t>
      </w:r>
      <w:r w:rsidR="00077542">
        <w:rPr>
          <w:rFonts w:ascii="Avenir Next" w:hAnsi="Avenir Next"/>
        </w:rPr>
        <w:t xml:space="preserve"> oficial</w:t>
      </w:r>
      <w:r w:rsidR="00875E4E">
        <w:rPr>
          <w:rFonts w:ascii="Avenir Next" w:hAnsi="Avenir Next"/>
        </w:rPr>
        <w:t xml:space="preserve"> da rede</w:t>
      </w:r>
      <w:r w:rsidR="00077542">
        <w:rPr>
          <w:rFonts w:ascii="Avenir Next" w:hAnsi="Avenir Next"/>
        </w:rPr>
        <w:t>. Além disso</w:t>
      </w:r>
      <w:r w:rsidR="00500180">
        <w:rPr>
          <w:rFonts w:ascii="Avenir Next" w:hAnsi="Avenir Next"/>
        </w:rPr>
        <w:t xml:space="preserve">, março de 2021 foi o mês </w:t>
      </w:r>
      <w:r w:rsidR="00831697" w:rsidRPr="00831697">
        <w:rPr>
          <w:rFonts w:ascii="Avenir Next" w:hAnsi="Avenir Next"/>
        </w:rPr>
        <w:t>em que a iad</w:t>
      </w:r>
      <w:r w:rsidR="00500180">
        <w:rPr>
          <w:rFonts w:ascii="Avenir Next" w:hAnsi="Avenir Next"/>
        </w:rPr>
        <w:t xml:space="preserve"> P</w:t>
      </w:r>
      <w:r w:rsidR="00831697" w:rsidRPr="00831697">
        <w:rPr>
          <w:rFonts w:ascii="Avenir Next" w:hAnsi="Avenir Next"/>
        </w:rPr>
        <w:t xml:space="preserve">ortugal registou mais leads desde a sua </w:t>
      </w:r>
      <w:r w:rsidR="00500180">
        <w:rPr>
          <w:rFonts w:ascii="Avenir Next" w:hAnsi="Avenir Next"/>
        </w:rPr>
        <w:t xml:space="preserve">chegada ao nosso país. Por outro lado, abril </w:t>
      </w:r>
      <w:r w:rsidR="00831697" w:rsidRPr="00831697">
        <w:rPr>
          <w:rFonts w:ascii="Avenir Next" w:hAnsi="Avenir Next"/>
        </w:rPr>
        <w:t>foi o melhor mês de sempre em termos de tráfego no site iadportugal.pt</w:t>
      </w:r>
      <w:r w:rsidR="00500180">
        <w:rPr>
          <w:rFonts w:ascii="Avenir Next" w:hAnsi="Avenir Next"/>
        </w:rPr>
        <w:t>.</w:t>
      </w:r>
      <w:r w:rsidR="00A57AAD">
        <w:rPr>
          <w:rFonts w:ascii="Avenir Next" w:hAnsi="Avenir Next"/>
        </w:rPr>
        <w:t xml:space="preserve"> O que revela que os portugueses estão </w:t>
      </w:r>
      <w:r w:rsidR="006E4AEB">
        <w:rPr>
          <w:rFonts w:ascii="Avenir Next" w:hAnsi="Avenir Next"/>
        </w:rPr>
        <w:t xml:space="preserve">claramente </w:t>
      </w:r>
      <w:r w:rsidR="00A57AAD">
        <w:rPr>
          <w:rFonts w:ascii="Avenir Next" w:hAnsi="Avenir Next"/>
        </w:rPr>
        <w:t xml:space="preserve">a </w:t>
      </w:r>
      <w:r w:rsidR="008073B8">
        <w:rPr>
          <w:rFonts w:ascii="Avenir Next" w:hAnsi="Avenir Next"/>
        </w:rPr>
        <w:t>preferir</w:t>
      </w:r>
      <w:r w:rsidR="00A57AAD">
        <w:rPr>
          <w:rFonts w:ascii="Avenir Next" w:hAnsi="Avenir Next"/>
        </w:rPr>
        <w:t xml:space="preserve"> o</w:t>
      </w:r>
      <w:r w:rsidR="008073B8">
        <w:rPr>
          <w:rFonts w:ascii="Avenir Next" w:hAnsi="Avenir Next"/>
        </w:rPr>
        <w:t xml:space="preserve"> </w:t>
      </w:r>
      <w:r w:rsidR="00A57AAD">
        <w:rPr>
          <w:rFonts w:ascii="Avenir Next" w:hAnsi="Avenir Next"/>
        </w:rPr>
        <w:t>digital para procurar novas casas.</w:t>
      </w:r>
    </w:p>
    <w:p w14:paraId="0CB767C8" w14:textId="0EAC67CD" w:rsidR="00500180" w:rsidRPr="00831697" w:rsidRDefault="006E4AEB" w:rsidP="0050018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“Estes dados revelam, por um lado, as tendências de pesquisa dos compradores nacionais e estrangeiros entre ambos os confinamentos. Se </w:t>
      </w:r>
      <w:r w:rsidR="008073B8">
        <w:rPr>
          <w:rFonts w:ascii="Avenir Next" w:hAnsi="Avenir Next"/>
        </w:rPr>
        <w:t>no</w:t>
      </w:r>
      <w:r>
        <w:rPr>
          <w:rFonts w:ascii="Avenir Next" w:hAnsi="Avenir Next"/>
        </w:rPr>
        <w:t xml:space="preserve"> primeiro confinamento, </w:t>
      </w:r>
      <w:r w:rsidR="008073B8">
        <w:rPr>
          <w:rFonts w:ascii="Avenir Next" w:hAnsi="Avenir Next"/>
        </w:rPr>
        <w:t xml:space="preserve">foi evidente que a </w:t>
      </w:r>
      <w:r>
        <w:rPr>
          <w:rFonts w:ascii="Avenir Next" w:hAnsi="Avenir Next"/>
        </w:rPr>
        <w:t xml:space="preserve">procura </w:t>
      </w:r>
      <w:r w:rsidR="008073B8">
        <w:rPr>
          <w:rFonts w:ascii="Avenir Next" w:hAnsi="Avenir Next"/>
        </w:rPr>
        <w:t xml:space="preserve">se </w:t>
      </w:r>
      <w:r>
        <w:rPr>
          <w:rFonts w:ascii="Avenir Next" w:hAnsi="Avenir Next"/>
        </w:rPr>
        <w:t xml:space="preserve">retraiu, o segundo testemunhou um apetite muito maior pela mudança de casa, </w:t>
      </w:r>
      <w:r w:rsidR="008073B8">
        <w:rPr>
          <w:rFonts w:ascii="Avenir Next" w:hAnsi="Avenir Next"/>
        </w:rPr>
        <w:t xml:space="preserve">por motivos óbvios, </w:t>
      </w:r>
      <w:r>
        <w:rPr>
          <w:rFonts w:ascii="Avenir Next" w:hAnsi="Avenir Next"/>
        </w:rPr>
        <w:t>prova</w:t>
      </w:r>
      <w:r w:rsidR="008073B8">
        <w:rPr>
          <w:rFonts w:ascii="Avenir Next" w:hAnsi="Avenir Next"/>
        </w:rPr>
        <w:t>ndo igualmente</w:t>
      </w:r>
      <w:r>
        <w:rPr>
          <w:rFonts w:ascii="Avenir Next" w:hAnsi="Avenir Next"/>
        </w:rPr>
        <w:t xml:space="preserve"> que o presente e o futuro </w:t>
      </w:r>
      <w:r w:rsidR="008073B8">
        <w:rPr>
          <w:rFonts w:ascii="Avenir Next" w:hAnsi="Avenir Next"/>
        </w:rPr>
        <w:t>assentam</w:t>
      </w:r>
      <w:r>
        <w:rPr>
          <w:rFonts w:ascii="Avenir Next" w:hAnsi="Avenir Next"/>
        </w:rPr>
        <w:t xml:space="preserve"> numa maior aposta e confiança </w:t>
      </w:r>
      <w:r w:rsidR="008073B8">
        <w:rPr>
          <w:rFonts w:ascii="Avenir Next" w:hAnsi="Avenir Next"/>
        </w:rPr>
        <w:t>nos</w:t>
      </w:r>
      <w:r>
        <w:rPr>
          <w:rFonts w:ascii="Avenir Next" w:hAnsi="Avenir Next"/>
        </w:rPr>
        <w:t xml:space="preserve"> canais digitais, bem como na </w:t>
      </w:r>
      <w:r w:rsidR="00D7546C">
        <w:rPr>
          <w:rFonts w:ascii="Avenir Next" w:hAnsi="Avenir Next"/>
        </w:rPr>
        <w:t>desmaterialização</w:t>
      </w:r>
      <w:r>
        <w:rPr>
          <w:rFonts w:ascii="Avenir Next" w:hAnsi="Avenir Next"/>
        </w:rPr>
        <w:t xml:space="preserve"> </w:t>
      </w:r>
      <w:r w:rsidR="00F4118A">
        <w:rPr>
          <w:rFonts w:ascii="Avenir Next" w:hAnsi="Avenir Next"/>
        </w:rPr>
        <w:t xml:space="preserve">dos </w:t>
      </w:r>
      <w:r w:rsidR="008073B8">
        <w:rPr>
          <w:rFonts w:ascii="Avenir Next" w:hAnsi="Avenir Next"/>
        </w:rPr>
        <w:t xml:space="preserve">negócios e dos </w:t>
      </w:r>
      <w:r w:rsidR="00F4118A">
        <w:rPr>
          <w:rFonts w:ascii="Avenir Next" w:hAnsi="Avenir Next"/>
        </w:rPr>
        <w:t>processos que puderem ser desmaterializados”, afirma Alfred</w:t>
      </w:r>
      <w:r w:rsidR="008073B8">
        <w:rPr>
          <w:rFonts w:ascii="Avenir Next" w:hAnsi="Avenir Next"/>
        </w:rPr>
        <w:t>o</w:t>
      </w:r>
      <w:r w:rsidR="00F4118A">
        <w:rPr>
          <w:rFonts w:ascii="Avenir Next" w:hAnsi="Avenir Next"/>
        </w:rPr>
        <w:t xml:space="preserve"> Valente, CEO da iad Portugal.</w:t>
      </w:r>
    </w:p>
    <w:p w14:paraId="2F35B49B" w14:textId="757333EB" w:rsidR="00CC44FE" w:rsidRPr="00367705" w:rsidRDefault="00C002F0" w:rsidP="0083169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Este crescimento revela-se ainda </w:t>
      </w:r>
      <w:r w:rsidR="008073B8">
        <w:rPr>
          <w:rFonts w:ascii="Avenir Next" w:hAnsi="Avenir Next"/>
        </w:rPr>
        <w:t>no</w:t>
      </w:r>
      <w:r>
        <w:rPr>
          <w:rFonts w:ascii="Avenir Next" w:hAnsi="Avenir Next"/>
        </w:rPr>
        <w:t xml:space="preserve"> </w:t>
      </w:r>
      <w:r w:rsidR="008073B8">
        <w:rPr>
          <w:rFonts w:ascii="Avenir Next" w:hAnsi="Avenir Next"/>
        </w:rPr>
        <w:t>desenvolvimento da rede</w:t>
      </w:r>
      <w:r>
        <w:rPr>
          <w:rFonts w:ascii="Avenir Next" w:hAnsi="Avenir Next"/>
        </w:rPr>
        <w:t>. Em fevereiro</w:t>
      </w:r>
      <w:r w:rsidR="006E4AEB">
        <w:rPr>
          <w:rFonts w:ascii="Avenir Next" w:hAnsi="Avenir Next"/>
        </w:rPr>
        <w:t xml:space="preserve">, </w:t>
      </w:r>
      <w:r>
        <w:rPr>
          <w:rFonts w:ascii="Avenir Next" w:hAnsi="Avenir Next"/>
        </w:rPr>
        <w:t xml:space="preserve">a iad Portugal registou um número recorde </w:t>
      </w:r>
      <w:r w:rsidR="006E4AEB">
        <w:rPr>
          <w:rFonts w:ascii="Avenir Next" w:hAnsi="Avenir Next"/>
        </w:rPr>
        <w:t xml:space="preserve">na integração de </w:t>
      </w:r>
      <w:r w:rsidR="00896A0A">
        <w:rPr>
          <w:rFonts w:ascii="Avenir Next" w:hAnsi="Avenir Next"/>
        </w:rPr>
        <w:t>novos consultores imobiliário</w:t>
      </w:r>
      <w:r w:rsidR="006E4AEB">
        <w:rPr>
          <w:rFonts w:ascii="Avenir Next" w:hAnsi="Avenir Next"/>
        </w:rPr>
        <w:t>s</w:t>
      </w:r>
      <w:r w:rsidR="00896A0A">
        <w:rPr>
          <w:rFonts w:ascii="Avenir Next" w:hAnsi="Avenir Next"/>
        </w:rPr>
        <w:t xml:space="preserve"> </w:t>
      </w:r>
      <w:r w:rsidR="008073B8">
        <w:rPr>
          <w:rFonts w:ascii="Avenir Next" w:hAnsi="Avenir Next"/>
        </w:rPr>
        <w:t xml:space="preserve">num só mês, provando que </w:t>
      </w:r>
      <w:r w:rsidR="00896A0A">
        <w:rPr>
          <w:rFonts w:ascii="Avenir Next" w:hAnsi="Avenir Next"/>
        </w:rPr>
        <w:t xml:space="preserve">o interesse pela profissão </w:t>
      </w:r>
      <w:r w:rsidR="008073B8">
        <w:rPr>
          <w:rFonts w:ascii="Avenir Next" w:hAnsi="Avenir Next"/>
        </w:rPr>
        <w:t xml:space="preserve">e por este modelo de negócio digital </w:t>
      </w:r>
      <w:r w:rsidR="00896A0A">
        <w:rPr>
          <w:rFonts w:ascii="Avenir Next" w:hAnsi="Avenir Next"/>
        </w:rPr>
        <w:t>continua a atrair os portugueses. Os</w:t>
      </w:r>
      <w:r w:rsidR="00831697" w:rsidRPr="00831697">
        <w:rPr>
          <w:rFonts w:ascii="Avenir Next" w:hAnsi="Avenir Next"/>
        </w:rPr>
        <w:t xml:space="preserve"> pedidos de contacto de candidatos via </w:t>
      </w:r>
      <w:r w:rsidR="008073B8">
        <w:rPr>
          <w:rFonts w:ascii="Avenir Next" w:hAnsi="Avenir Next"/>
        </w:rPr>
        <w:t>canais digitais</w:t>
      </w:r>
      <w:r w:rsidR="00831697" w:rsidRPr="00831697">
        <w:rPr>
          <w:rFonts w:ascii="Avenir Next" w:hAnsi="Avenir Next"/>
        </w:rPr>
        <w:t xml:space="preserve"> </w:t>
      </w:r>
      <w:r w:rsidR="00896A0A">
        <w:rPr>
          <w:rFonts w:ascii="Avenir Next" w:hAnsi="Avenir Next"/>
        </w:rPr>
        <w:t>foram de</w:t>
      </w:r>
      <w:r w:rsidR="00831697" w:rsidRPr="00831697">
        <w:rPr>
          <w:rFonts w:ascii="Avenir Next" w:hAnsi="Avenir Next"/>
        </w:rPr>
        <w:t xml:space="preserve"> +90% em abril de 2021 (em comparação com abril de 2020).</w:t>
      </w:r>
    </w:p>
    <w:p w14:paraId="3206C3F1" w14:textId="77777777" w:rsidR="00CC44FE" w:rsidRPr="00367705" w:rsidRDefault="00CC44FE" w:rsidP="00596A8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20AF40B0" w14:textId="757A98AE" w:rsidR="00896A0A" w:rsidRDefault="00896A0A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0ABE6A71" w14:textId="77777777" w:rsidR="008073B8" w:rsidRDefault="008073B8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160D20BA" w14:textId="77777777" w:rsidR="00896A0A" w:rsidRDefault="00896A0A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210080F" w14:textId="77777777" w:rsidR="00896A0A" w:rsidRDefault="00896A0A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7F1AC840" w14:textId="77777777" w:rsidR="00896A0A" w:rsidRDefault="00896A0A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16D3923C" w14:textId="77777777" w:rsidR="00896A0A" w:rsidRDefault="00896A0A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38E3CA0F" w14:textId="77777777" w:rsidR="00896A0A" w:rsidRDefault="00896A0A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36772366" w14:textId="77777777" w:rsidR="00896A0A" w:rsidRDefault="00896A0A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73683F4E" w14:textId="77777777" w:rsidR="00896A0A" w:rsidRDefault="00896A0A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3028D73B" w14:textId="77777777" w:rsidR="00896A0A" w:rsidRDefault="00896A0A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07EB2F0D" w14:textId="77777777" w:rsidR="00896A0A" w:rsidRDefault="00896A0A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048430DD" w14:textId="77777777" w:rsidR="00896A0A" w:rsidRDefault="00896A0A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730575F4" w14:textId="77777777" w:rsidR="00F4118A" w:rsidRDefault="00F4118A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75E5837E" w14:textId="77777777" w:rsidR="00F4118A" w:rsidRDefault="00F4118A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70E702D6" w14:textId="77777777" w:rsidR="00F4118A" w:rsidRDefault="00F4118A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5BF6745B" w14:textId="77777777" w:rsidR="00F4118A" w:rsidRDefault="00F4118A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176C7CF2" w14:textId="77777777" w:rsidR="00F4118A" w:rsidRDefault="00F4118A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3F09D35B" w14:textId="77777777" w:rsidR="00F4118A" w:rsidRDefault="00F4118A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0E32A60D" w14:textId="77777777" w:rsidR="00F4118A" w:rsidRDefault="00F4118A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7F5A65D6" w14:textId="77777777" w:rsidR="00F4118A" w:rsidRDefault="00F4118A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3EA6A66C" w14:textId="77777777" w:rsidR="00F4118A" w:rsidRDefault="00F4118A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57C86088" w14:textId="77777777" w:rsidR="00F4118A" w:rsidRDefault="00F4118A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5EF5FEE1" w14:textId="77777777" w:rsidR="00F4118A" w:rsidRDefault="00F4118A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128BB6F3" w14:textId="77777777" w:rsidR="00F4118A" w:rsidRDefault="00F4118A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45E086F7" w14:textId="77777777" w:rsidR="00F4118A" w:rsidRDefault="00F4118A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7E28477E" w14:textId="77777777" w:rsidR="00F4118A" w:rsidRDefault="00F4118A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715AC578" w14:textId="77777777" w:rsidR="00F4118A" w:rsidRDefault="00F4118A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09D508EE" w14:textId="77777777" w:rsidR="00F4118A" w:rsidRDefault="00F4118A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230EDF17" w14:textId="46061FBB" w:rsidR="00F4118A" w:rsidRDefault="00F4118A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1D065D56" w14:textId="77777777" w:rsidR="008073B8" w:rsidRDefault="008073B8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3C2AF343" w14:textId="77777777" w:rsidR="00F4118A" w:rsidRDefault="00F4118A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163D0DD4" w14:textId="77777777" w:rsidR="00F4118A" w:rsidRDefault="00F4118A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1AD676A" w14:textId="3F483CA8" w:rsidR="00C547E0" w:rsidRPr="00367705" w:rsidRDefault="000D4CE4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  <w:r w:rsidRPr="00367705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 xml:space="preserve">Sobre </w:t>
      </w:r>
      <w:r w:rsidR="00426CFF" w:rsidRPr="00367705">
        <w:rPr>
          <w:rFonts w:ascii="Avenir Next" w:hAnsi="Avenir Next"/>
          <w:b/>
          <w:bCs/>
          <w:sz w:val="20"/>
          <w:szCs w:val="20"/>
          <w:u w:color="000000"/>
          <w:lang w:val="pt-PT"/>
        </w:rPr>
        <w:t xml:space="preserve">a </w:t>
      </w:r>
      <w:r w:rsidR="00426CFF" w:rsidRPr="00367705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iad</w:t>
      </w:r>
    </w:p>
    <w:p w14:paraId="676ED41D" w14:textId="5AAF2B57" w:rsidR="00C547E0" w:rsidRPr="00367705" w:rsidRDefault="00426CFF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367705">
        <w:rPr>
          <w:rFonts w:ascii="Avenir Next" w:hAnsi="Avenir Next"/>
          <w:sz w:val="20"/>
          <w:szCs w:val="20"/>
          <w:u w:color="000000"/>
        </w:rPr>
        <w:t xml:space="preserve">Fundada em França, em maio de 2008, por Malik Benrejdal, Jérôme Chabin e Sébastien Caille, a iad partiu </w:t>
      </w:r>
      <w:bookmarkStart w:id="0" w:name="OLE_LINK4"/>
      <w:bookmarkStart w:id="1" w:name="OLE_LINK5"/>
      <w:bookmarkStart w:id="2" w:name="OLE_LINK6"/>
      <w:r w:rsidRPr="00367705">
        <w:rPr>
          <w:rFonts w:ascii="Avenir Next" w:hAnsi="Avenir Next"/>
          <w:sz w:val="20"/>
          <w:szCs w:val="20"/>
          <w:u w:color="000000"/>
        </w:rPr>
        <w:t>de um conceito visionário que funde imobiliário, web e marketing de rede</w:t>
      </w:r>
      <w:bookmarkEnd w:id="0"/>
      <w:bookmarkEnd w:id="1"/>
      <w:bookmarkEnd w:id="2"/>
      <w:r w:rsidRPr="00367705">
        <w:rPr>
          <w:rFonts w:ascii="Avenir Next" w:hAnsi="Avenir Next"/>
          <w:sz w:val="20"/>
          <w:szCs w:val="20"/>
          <w:u w:color="000000"/>
        </w:rPr>
        <w:t xml:space="preserve">. </w:t>
      </w:r>
      <w:bookmarkStart w:id="3" w:name="OLE_LINK7"/>
      <w:bookmarkStart w:id="4" w:name="OLE_LINK8"/>
      <w:r w:rsidRPr="00367705">
        <w:rPr>
          <w:rFonts w:ascii="Avenir Next" w:hAnsi="Avenir Next"/>
          <w:sz w:val="20"/>
          <w:szCs w:val="20"/>
          <w:u w:color="000000"/>
        </w:rPr>
        <w:t>A iad vem desmaterializar as ag</w:t>
      </w:r>
      <w:r w:rsidRPr="00367705">
        <w:rPr>
          <w:rFonts w:ascii="Avenir Next" w:hAnsi="Avenir Next"/>
          <w:sz w:val="20"/>
          <w:szCs w:val="20"/>
          <w:u w:color="000000"/>
          <w:lang w:val="fr-FR"/>
        </w:rPr>
        <w:t>ê</w:t>
      </w:r>
      <w:r w:rsidRPr="00367705">
        <w:rPr>
          <w:rFonts w:ascii="Avenir Next" w:hAnsi="Avenir Next"/>
          <w:sz w:val="20"/>
          <w:szCs w:val="20"/>
          <w:u w:color="000000"/>
        </w:rPr>
        <w:t>ncias (lojas), promovendo uma relação de proximidade entre o consultor imobiliário e o cliente, prestando um serviço mais competitivo a quem queira comprar, arrendar ou vender um imóvel.</w:t>
      </w:r>
      <w:bookmarkEnd w:id="3"/>
      <w:bookmarkEnd w:id="4"/>
    </w:p>
    <w:p w14:paraId="3500B382" w14:textId="0D1E8E23" w:rsidR="00C547E0" w:rsidRPr="00367705" w:rsidRDefault="00426CFF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367705">
        <w:rPr>
          <w:rFonts w:ascii="Avenir Next" w:hAnsi="Avenir Next"/>
          <w:sz w:val="20"/>
          <w:szCs w:val="20"/>
          <w:u w:color="000000"/>
        </w:rPr>
        <w:t xml:space="preserve">Com um volume de negócios de </w:t>
      </w:r>
      <w:r w:rsidR="003D5A8E" w:rsidRPr="00367705">
        <w:rPr>
          <w:rFonts w:ascii="Avenir Next" w:hAnsi="Avenir Next"/>
          <w:sz w:val="20"/>
          <w:szCs w:val="20"/>
          <w:u w:color="000000"/>
        </w:rPr>
        <w:t>2</w:t>
      </w:r>
      <w:r w:rsidR="00317F79" w:rsidRPr="00367705">
        <w:rPr>
          <w:rFonts w:ascii="Avenir Next" w:hAnsi="Avenir Next"/>
          <w:sz w:val="20"/>
          <w:szCs w:val="20"/>
          <w:u w:color="000000"/>
        </w:rPr>
        <w:t>78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milhões de euros, o grupo iad conta com alguns dos mais importantes fundos de investimento mundiais no seu capital - Naxicap Partners, IK Investment Partners</w:t>
      </w:r>
      <w:r w:rsidR="00547741" w:rsidRPr="00367705">
        <w:rPr>
          <w:rFonts w:ascii="Avenir Next" w:hAnsi="Avenir Next"/>
          <w:sz w:val="20"/>
          <w:szCs w:val="20"/>
          <w:u w:color="000000"/>
        </w:rPr>
        <w:t xml:space="preserve">, 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Rothschild Five Arrows </w:t>
      </w:r>
      <w:r w:rsidR="00547741" w:rsidRPr="00367705">
        <w:rPr>
          <w:rFonts w:ascii="Avenir Next" w:hAnsi="Avenir Next"/>
          <w:sz w:val="20"/>
          <w:szCs w:val="20"/>
          <w:u w:color="000000"/>
        </w:rPr>
        <w:t xml:space="preserve">e Insight Partners </w:t>
      </w:r>
      <w:r w:rsidRPr="00367705">
        <w:rPr>
          <w:rFonts w:ascii="Avenir Next" w:hAnsi="Avenir Next"/>
          <w:sz w:val="20"/>
          <w:szCs w:val="20"/>
          <w:u w:color="000000"/>
        </w:rPr>
        <w:t>- o que demonstra o imenso potencial deste modelo criado para revolucionar o paradigma da mediação imobiliá</w:t>
      </w:r>
      <w:r w:rsidRPr="00367705">
        <w:rPr>
          <w:rFonts w:ascii="Avenir Next" w:hAnsi="Avenir Next"/>
          <w:sz w:val="20"/>
          <w:szCs w:val="20"/>
          <w:u w:color="000000"/>
          <w:lang w:val="it-IT"/>
        </w:rPr>
        <w:t xml:space="preserve">ria. </w:t>
      </w:r>
    </w:p>
    <w:p w14:paraId="72507C23" w14:textId="683F8CE9" w:rsidR="00C547E0" w:rsidRPr="00367705" w:rsidRDefault="00426CFF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367705">
        <w:rPr>
          <w:rFonts w:ascii="Avenir Next" w:hAnsi="Avenir Next"/>
          <w:sz w:val="20"/>
          <w:szCs w:val="20"/>
          <w:u w:color="000000"/>
        </w:rPr>
        <w:t xml:space="preserve">A prova do sucesso da iad é que, em poucos anos, se tornou a maior rede de consultores imobiliários independentes em França, tendo hoje mais de </w:t>
      </w:r>
      <w:r w:rsidR="00317F79" w:rsidRPr="00367705">
        <w:rPr>
          <w:rFonts w:ascii="Avenir Next" w:hAnsi="Avenir Next"/>
          <w:sz w:val="20"/>
          <w:szCs w:val="20"/>
          <w:u w:color="000000"/>
        </w:rPr>
        <w:t>1</w:t>
      </w:r>
      <w:r w:rsidR="00AF5C79" w:rsidRPr="00367705">
        <w:rPr>
          <w:rFonts w:ascii="Avenir Next" w:hAnsi="Avenir Next"/>
          <w:sz w:val="20"/>
          <w:szCs w:val="20"/>
          <w:u w:color="000000"/>
        </w:rPr>
        <w:t>4</w:t>
      </w:r>
      <w:r w:rsidR="00725F53"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r w:rsidR="00317F79" w:rsidRPr="00367705">
        <w:rPr>
          <w:rFonts w:ascii="Avenir Next" w:hAnsi="Avenir Next"/>
          <w:sz w:val="20"/>
          <w:szCs w:val="20"/>
          <w:u w:color="000000"/>
        </w:rPr>
        <w:t>0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00 consultores, cerca de </w:t>
      </w:r>
      <w:r w:rsidR="003D5A8E" w:rsidRPr="00367705">
        <w:rPr>
          <w:rFonts w:ascii="Avenir Next" w:hAnsi="Avenir Next"/>
          <w:sz w:val="20"/>
          <w:szCs w:val="20"/>
          <w:u w:color="000000"/>
        </w:rPr>
        <w:t>70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000 imóveis online e tendo já concretizado sonhos a mais de </w:t>
      </w:r>
      <w:r w:rsidR="003D5A8E" w:rsidRPr="00367705">
        <w:rPr>
          <w:rFonts w:ascii="Avenir Next" w:hAnsi="Avenir Next"/>
          <w:sz w:val="20"/>
          <w:szCs w:val="20"/>
          <w:u w:color="000000"/>
        </w:rPr>
        <w:t>2</w:t>
      </w:r>
      <w:r w:rsidR="00317F79" w:rsidRPr="00367705">
        <w:rPr>
          <w:rFonts w:ascii="Avenir Next" w:hAnsi="Avenir Next"/>
          <w:sz w:val="20"/>
          <w:szCs w:val="20"/>
          <w:u w:color="000000"/>
        </w:rPr>
        <w:t>5</w:t>
      </w:r>
      <w:r w:rsidR="003D5A8E" w:rsidRPr="00367705">
        <w:rPr>
          <w:rFonts w:ascii="Avenir Next" w:hAnsi="Avenir Next"/>
          <w:sz w:val="20"/>
          <w:szCs w:val="20"/>
          <w:u w:color="000000"/>
        </w:rPr>
        <w:t>0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000 famílias.</w:t>
      </w:r>
    </w:p>
    <w:p w14:paraId="14B73BA2" w14:textId="77777777" w:rsidR="00C547E0" w:rsidRPr="00367705" w:rsidRDefault="00426CFF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367705">
        <w:rPr>
          <w:rFonts w:ascii="Avenir Next" w:hAnsi="Avenir Next"/>
          <w:sz w:val="20"/>
          <w:szCs w:val="20"/>
          <w:u w:color="000000"/>
        </w:rPr>
        <w:t>A iad iniciou a sua internacionalização com a criação da iad Portugal em 2015, estando hoje também presente em Espanha</w:t>
      </w:r>
      <w:r w:rsidR="00257DBE" w:rsidRPr="00367705">
        <w:rPr>
          <w:rFonts w:ascii="Avenir Next" w:hAnsi="Avenir Next"/>
          <w:sz w:val="20"/>
          <w:szCs w:val="20"/>
          <w:u w:color="000000"/>
        </w:rPr>
        <w:t>,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Itália</w:t>
      </w:r>
      <w:r w:rsidR="00257DBE" w:rsidRPr="00367705">
        <w:rPr>
          <w:rFonts w:ascii="Avenir Next" w:hAnsi="Avenir Next"/>
          <w:sz w:val="20"/>
          <w:szCs w:val="20"/>
          <w:u w:color="000000"/>
        </w:rPr>
        <w:t xml:space="preserve"> e Alemanha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. A iad tem um ambicioso plano de expansão para diversos países na próxima década, </w:t>
      </w:r>
      <w:r w:rsidR="00257DBE" w:rsidRPr="00367705">
        <w:rPr>
          <w:rFonts w:ascii="Avenir Next" w:hAnsi="Avenir Next"/>
          <w:sz w:val="20"/>
          <w:szCs w:val="20"/>
          <w:u w:color="000000"/>
        </w:rPr>
        <w:t>sendo já a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maior rede </w:t>
      </w:r>
      <w:r w:rsidR="00257DBE" w:rsidRPr="00367705">
        <w:rPr>
          <w:rFonts w:ascii="Avenir Next" w:hAnsi="Avenir Next"/>
          <w:sz w:val="20"/>
          <w:szCs w:val="20"/>
          <w:u w:color="000000"/>
        </w:rPr>
        <w:t xml:space="preserve">de consultores imobiliários independentes </w:t>
      </w:r>
      <w:r w:rsidRPr="00367705">
        <w:rPr>
          <w:rFonts w:ascii="Avenir Next" w:hAnsi="Avenir Next"/>
          <w:sz w:val="20"/>
          <w:szCs w:val="20"/>
          <w:u w:color="000000"/>
        </w:rPr>
        <w:t>a nível europeu.</w:t>
      </w:r>
    </w:p>
    <w:p w14:paraId="54778580" w14:textId="77777777" w:rsidR="00C547E0" w:rsidRPr="00367705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08495C91" w14:textId="77777777" w:rsidR="00C547E0" w:rsidRPr="00367705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</w:p>
    <w:p w14:paraId="0170CAB8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r w:rsidRPr="00367705">
        <w:rPr>
          <w:rFonts w:ascii="Avenir Next" w:hAnsi="Avenir Next"/>
          <w:sz w:val="18"/>
          <w:szCs w:val="18"/>
          <w:u w:color="000000"/>
        </w:rPr>
        <w:t>Gabinete de Imprensa</w:t>
      </w:r>
    </w:p>
    <w:p w14:paraId="5F1DB67B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 Medium" w:hAnsi="Avenir Next" w:cs="Avenir Next Medium"/>
          <w:sz w:val="18"/>
          <w:szCs w:val="18"/>
          <w:u w:color="000000"/>
          <w:lang w:val="en-US"/>
        </w:rPr>
      </w:pPr>
      <w:r w:rsidRPr="00367705">
        <w:rPr>
          <w:rFonts w:ascii="Avenir Next" w:hAnsi="Avenir Next"/>
          <w:sz w:val="18"/>
          <w:szCs w:val="18"/>
          <w:u w:color="000000"/>
          <w:lang w:val="en-US"/>
        </w:rPr>
        <w:t>YoungNetwork</w:t>
      </w:r>
      <w:r w:rsidR="0043113A" w:rsidRPr="00367705">
        <w:rPr>
          <w:rFonts w:ascii="Avenir Next" w:hAnsi="Avenir Next"/>
          <w:sz w:val="18"/>
          <w:szCs w:val="18"/>
          <w:u w:color="000000"/>
          <w:lang w:val="en-US"/>
        </w:rPr>
        <w:t xml:space="preserve"> Group</w:t>
      </w:r>
    </w:p>
    <w:p w14:paraId="11EE6B06" w14:textId="77777777" w:rsidR="00C547E0" w:rsidRPr="00367705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</w:p>
    <w:p w14:paraId="028C780F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r w:rsidRPr="00367705">
        <w:rPr>
          <w:rFonts w:ascii="Avenir Next" w:hAnsi="Avenir Next"/>
          <w:sz w:val="18"/>
          <w:szCs w:val="18"/>
          <w:u w:color="000000"/>
          <w:lang w:val="en-US"/>
        </w:rPr>
        <w:t>Andreia Martins – Senior Communication Consultant</w:t>
      </w:r>
    </w:p>
    <w:p w14:paraId="61E697BC" w14:textId="77777777" w:rsidR="00C547E0" w:rsidRPr="00367705" w:rsidRDefault="0065243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hyperlink r:id="rId7" w:history="1">
        <w:r w:rsidR="00426CFF" w:rsidRPr="00367705">
          <w:rPr>
            <w:rStyle w:val="Hyperlink0"/>
            <w:rFonts w:ascii="Avenir Next" w:hAnsi="Avenir Next"/>
            <w:sz w:val="18"/>
            <w:szCs w:val="18"/>
            <w:lang w:val="en-US"/>
          </w:rPr>
          <w:t>andreiamartins@youngnetworkgoup.com</w:t>
        </w:r>
      </w:hyperlink>
      <w:r w:rsidR="00426CFF" w:rsidRPr="00367705">
        <w:rPr>
          <w:rFonts w:ascii="Avenir Next" w:hAnsi="Avenir Next"/>
          <w:sz w:val="18"/>
          <w:szCs w:val="18"/>
          <w:u w:color="000000"/>
          <w:lang w:val="en-US"/>
        </w:rPr>
        <w:t xml:space="preserve"> </w:t>
      </w:r>
    </w:p>
    <w:p w14:paraId="665801A8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lang w:val="en-US"/>
        </w:rPr>
      </w:pPr>
      <w:r w:rsidRPr="00367705">
        <w:rPr>
          <w:rFonts w:ascii="Avenir Next" w:hAnsi="Avenir Next"/>
          <w:sz w:val="18"/>
          <w:szCs w:val="18"/>
          <w:u w:color="000000"/>
          <w:lang w:val="en-US"/>
        </w:rPr>
        <w:t>Tlf.: +351 22 6 180 4 51 | Tlm.: +351 91 677 84 35</w:t>
      </w:r>
    </w:p>
    <w:sectPr w:rsidR="00C547E0" w:rsidRPr="003677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1EA90" w14:textId="77777777" w:rsidR="0065243A" w:rsidRDefault="0065243A">
      <w:r>
        <w:separator/>
      </w:r>
    </w:p>
  </w:endnote>
  <w:endnote w:type="continuationSeparator" w:id="0">
    <w:p w14:paraId="531155A5" w14:textId="77777777" w:rsidR="0065243A" w:rsidRDefault="0065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">
    <w:altName w:val="﷽﷽﷽﷽﷽﷽﷽﷽w Roman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altName w:val="﷽﷽﷽﷽﷽﷽﷽﷽w Roman"/>
    <w:panose1 w:val="020B06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B0C43" w14:textId="77777777" w:rsidR="003D5A8E" w:rsidRDefault="003D5A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E75B2" w14:textId="77777777" w:rsidR="00C547E0" w:rsidRDefault="00C547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0898C" w14:textId="77777777" w:rsidR="003D5A8E" w:rsidRDefault="003D5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3908A" w14:textId="77777777" w:rsidR="0065243A" w:rsidRDefault="0065243A">
      <w:r>
        <w:separator/>
      </w:r>
    </w:p>
  </w:footnote>
  <w:footnote w:type="continuationSeparator" w:id="0">
    <w:p w14:paraId="2EAA607A" w14:textId="77777777" w:rsidR="0065243A" w:rsidRDefault="00652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D4507" w14:textId="77777777" w:rsidR="003D5A8E" w:rsidRDefault="003D5A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BDEFD" w14:textId="77777777" w:rsidR="00C547E0" w:rsidRDefault="00426CFF">
    <w:r>
      <w:rPr>
        <w:noProof/>
        <w:lang w:val="pt-PT" w:eastAsia="pt-PT"/>
      </w:rPr>
      <w:drawing>
        <wp:anchor distT="152400" distB="152400" distL="152400" distR="152400" simplePos="0" relativeHeight="251658240" behindDoc="1" locked="0" layoutInCell="1" allowOverlap="1" wp14:anchorId="192BC17F" wp14:editId="3EAAD5D7">
          <wp:simplePos x="0" y="0"/>
          <wp:positionH relativeFrom="page">
            <wp:posOffset>0</wp:posOffset>
          </wp:positionH>
          <wp:positionV relativeFrom="page">
            <wp:posOffset>-12700</wp:posOffset>
          </wp:positionV>
          <wp:extent cx="7560057" cy="1069255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ress release iad_fund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06925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3870F" w14:textId="77777777" w:rsidR="003D5A8E" w:rsidRDefault="003D5A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B56BFC"/>
    <w:multiLevelType w:val="multilevel"/>
    <w:tmpl w:val="F1E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displayBackgroundShape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E0"/>
    <w:rsid w:val="00002B0D"/>
    <w:rsid w:val="00012CCC"/>
    <w:rsid w:val="0002720F"/>
    <w:rsid w:val="00034248"/>
    <w:rsid w:val="00057DCC"/>
    <w:rsid w:val="000678D7"/>
    <w:rsid w:val="00070D21"/>
    <w:rsid w:val="00077542"/>
    <w:rsid w:val="00081B46"/>
    <w:rsid w:val="000969BD"/>
    <w:rsid w:val="000B0377"/>
    <w:rsid w:val="000C2038"/>
    <w:rsid w:val="000C39F2"/>
    <w:rsid w:val="000D4CE4"/>
    <w:rsid w:val="000F5E42"/>
    <w:rsid w:val="00101C92"/>
    <w:rsid w:val="00102312"/>
    <w:rsid w:val="00105CBD"/>
    <w:rsid w:val="00122951"/>
    <w:rsid w:val="00124ECE"/>
    <w:rsid w:val="001275B0"/>
    <w:rsid w:val="00143B82"/>
    <w:rsid w:val="00144EDB"/>
    <w:rsid w:val="001571CF"/>
    <w:rsid w:val="00180198"/>
    <w:rsid w:val="00190836"/>
    <w:rsid w:val="00192EE1"/>
    <w:rsid w:val="001930B5"/>
    <w:rsid w:val="001A094E"/>
    <w:rsid w:val="001C2FDA"/>
    <w:rsid w:val="001D18CC"/>
    <w:rsid w:val="001D5F75"/>
    <w:rsid w:val="001D6718"/>
    <w:rsid w:val="001E0338"/>
    <w:rsid w:val="001E7411"/>
    <w:rsid w:val="001F4733"/>
    <w:rsid w:val="00203A10"/>
    <w:rsid w:val="00206E36"/>
    <w:rsid w:val="002326DD"/>
    <w:rsid w:val="00244BEE"/>
    <w:rsid w:val="002456D2"/>
    <w:rsid w:val="00247E3C"/>
    <w:rsid w:val="00255FCA"/>
    <w:rsid w:val="00257DBE"/>
    <w:rsid w:val="002717F4"/>
    <w:rsid w:val="002A02A4"/>
    <w:rsid w:val="002B23EC"/>
    <w:rsid w:val="002C02FA"/>
    <w:rsid w:val="002C23CD"/>
    <w:rsid w:val="002E5940"/>
    <w:rsid w:val="002E5B0F"/>
    <w:rsid w:val="002E6293"/>
    <w:rsid w:val="003056E0"/>
    <w:rsid w:val="00317F79"/>
    <w:rsid w:val="00326413"/>
    <w:rsid w:val="003324AC"/>
    <w:rsid w:val="00367705"/>
    <w:rsid w:val="003918DC"/>
    <w:rsid w:val="003A6B6C"/>
    <w:rsid w:val="003C22C3"/>
    <w:rsid w:val="003D5A8E"/>
    <w:rsid w:val="003F282F"/>
    <w:rsid w:val="0042521C"/>
    <w:rsid w:val="00426CFF"/>
    <w:rsid w:val="0043113A"/>
    <w:rsid w:val="00460AF5"/>
    <w:rsid w:val="00491797"/>
    <w:rsid w:val="004A5193"/>
    <w:rsid w:val="004B7B46"/>
    <w:rsid w:val="004C5A44"/>
    <w:rsid w:val="004D3811"/>
    <w:rsid w:val="004E609D"/>
    <w:rsid w:val="004F2A8B"/>
    <w:rsid w:val="004F53E3"/>
    <w:rsid w:val="00500180"/>
    <w:rsid w:val="00506B5E"/>
    <w:rsid w:val="00547741"/>
    <w:rsid w:val="00554D94"/>
    <w:rsid w:val="005703B0"/>
    <w:rsid w:val="005759F7"/>
    <w:rsid w:val="00584661"/>
    <w:rsid w:val="005962BF"/>
    <w:rsid w:val="00596A8E"/>
    <w:rsid w:val="005A5E3C"/>
    <w:rsid w:val="005B7BD1"/>
    <w:rsid w:val="005D07CF"/>
    <w:rsid w:val="005E2A34"/>
    <w:rsid w:val="005E7711"/>
    <w:rsid w:val="005F0190"/>
    <w:rsid w:val="005F6395"/>
    <w:rsid w:val="005F6FBB"/>
    <w:rsid w:val="0060737A"/>
    <w:rsid w:val="00615F3D"/>
    <w:rsid w:val="006232DF"/>
    <w:rsid w:val="006378F0"/>
    <w:rsid w:val="0065243A"/>
    <w:rsid w:val="006555C4"/>
    <w:rsid w:val="00692ED6"/>
    <w:rsid w:val="00694839"/>
    <w:rsid w:val="006B56B6"/>
    <w:rsid w:val="006D669C"/>
    <w:rsid w:val="006E4AEB"/>
    <w:rsid w:val="006E59AD"/>
    <w:rsid w:val="006E76D2"/>
    <w:rsid w:val="006F2679"/>
    <w:rsid w:val="006F6C5B"/>
    <w:rsid w:val="00702EE8"/>
    <w:rsid w:val="00704585"/>
    <w:rsid w:val="00705966"/>
    <w:rsid w:val="00725F53"/>
    <w:rsid w:val="0073134E"/>
    <w:rsid w:val="00747F59"/>
    <w:rsid w:val="00752479"/>
    <w:rsid w:val="007547D1"/>
    <w:rsid w:val="00771FE0"/>
    <w:rsid w:val="00777D30"/>
    <w:rsid w:val="007825E3"/>
    <w:rsid w:val="00782E27"/>
    <w:rsid w:val="0078530A"/>
    <w:rsid w:val="00795745"/>
    <w:rsid w:val="007E33D1"/>
    <w:rsid w:val="007E5266"/>
    <w:rsid w:val="00803DC1"/>
    <w:rsid w:val="008073B8"/>
    <w:rsid w:val="00816BC5"/>
    <w:rsid w:val="00824E2A"/>
    <w:rsid w:val="00827152"/>
    <w:rsid w:val="00831697"/>
    <w:rsid w:val="008412CB"/>
    <w:rsid w:val="0084759A"/>
    <w:rsid w:val="00875E4E"/>
    <w:rsid w:val="00877D5E"/>
    <w:rsid w:val="00877E7A"/>
    <w:rsid w:val="00882DAC"/>
    <w:rsid w:val="00884B1E"/>
    <w:rsid w:val="00896A0A"/>
    <w:rsid w:val="008A16C7"/>
    <w:rsid w:val="008D2586"/>
    <w:rsid w:val="008D4072"/>
    <w:rsid w:val="008D5851"/>
    <w:rsid w:val="00937F8D"/>
    <w:rsid w:val="0094187A"/>
    <w:rsid w:val="0094486D"/>
    <w:rsid w:val="00953C0A"/>
    <w:rsid w:val="009616FD"/>
    <w:rsid w:val="0096303B"/>
    <w:rsid w:val="009669D7"/>
    <w:rsid w:val="009716B6"/>
    <w:rsid w:val="00973B9A"/>
    <w:rsid w:val="00980BF1"/>
    <w:rsid w:val="009919F1"/>
    <w:rsid w:val="00995A22"/>
    <w:rsid w:val="009B07B4"/>
    <w:rsid w:val="009B2BE0"/>
    <w:rsid w:val="009C1247"/>
    <w:rsid w:val="009C7944"/>
    <w:rsid w:val="009D6CA2"/>
    <w:rsid w:val="009F5E5A"/>
    <w:rsid w:val="00A01B28"/>
    <w:rsid w:val="00A07769"/>
    <w:rsid w:val="00A12127"/>
    <w:rsid w:val="00A26C8E"/>
    <w:rsid w:val="00A3002A"/>
    <w:rsid w:val="00A509B4"/>
    <w:rsid w:val="00A56DE8"/>
    <w:rsid w:val="00A57AAD"/>
    <w:rsid w:val="00A84B5B"/>
    <w:rsid w:val="00A9014E"/>
    <w:rsid w:val="00A906F1"/>
    <w:rsid w:val="00A92492"/>
    <w:rsid w:val="00AA3EF7"/>
    <w:rsid w:val="00AC3856"/>
    <w:rsid w:val="00AD475A"/>
    <w:rsid w:val="00AD7A80"/>
    <w:rsid w:val="00AE0722"/>
    <w:rsid w:val="00AE367F"/>
    <w:rsid w:val="00AF595B"/>
    <w:rsid w:val="00AF5C79"/>
    <w:rsid w:val="00B06200"/>
    <w:rsid w:val="00B158FE"/>
    <w:rsid w:val="00B178D5"/>
    <w:rsid w:val="00B221B4"/>
    <w:rsid w:val="00B37ACE"/>
    <w:rsid w:val="00B54C37"/>
    <w:rsid w:val="00B55F7F"/>
    <w:rsid w:val="00B75105"/>
    <w:rsid w:val="00B76DD8"/>
    <w:rsid w:val="00B9455C"/>
    <w:rsid w:val="00BA22AB"/>
    <w:rsid w:val="00BA73B7"/>
    <w:rsid w:val="00BB5209"/>
    <w:rsid w:val="00BD0D16"/>
    <w:rsid w:val="00BF2F16"/>
    <w:rsid w:val="00C002F0"/>
    <w:rsid w:val="00C03241"/>
    <w:rsid w:val="00C056E9"/>
    <w:rsid w:val="00C077FC"/>
    <w:rsid w:val="00C206DE"/>
    <w:rsid w:val="00C34AE3"/>
    <w:rsid w:val="00C37BB3"/>
    <w:rsid w:val="00C40172"/>
    <w:rsid w:val="00C424DF"/>
    <w:rsid w:val="00C547E0"/>
    <w:rsid w:val="00C7160D"/>
    <w:rsid w:val="00C72623"/>
    <w:rsid w:val="00C73719"/>
    <w:rsid w:val="00C756DB"/>
    <w:rsid w:val="00CA6030"/>
    <w:rsid w:val="00CA7136"/>
    <w:rsid w:val="00CC44FE"/>
    <w:rsid w:val="00CC5EB8"/>
    <w:rsid w:val="00CD4345"/>
    <w:rsid w:val="00CE51F8"/>
    <w:rsid w:val="00CE7184"/>
    <w:rsid w:val="00CF1824"/>
    <w:rsid w:val="00CF31BD"/>
    <w:rsid w:val="00CF323D"/>
    <w:rsid w:val="00D07967"/>
    <w:rsid w:val="00D07F9A"/>
    <w:rsid w:val="00D103BA"/>
    <w:rsid w:val="00D15CD6"/>
    <w:rsid w:val="00D235E7"/>
    <w:rsid w:val="00D301CD"/>
    <w:rsid w:val="00D40EFC"/>
    <w:rsid w:val="00D66AE1"/>
    <w:rsid w:val="00D72F05"/>
    <w:rsid w:val="00D7546C"/>
    <w:rsid w:val="00D82A5A"/>
    <w:rsid w:val="00D87E5D"/>
    <w:rsid w:val="00D96C62"/>
    <w:rsid w:val="00DE0D8C"/>
    <w:rsid w:val="00DF190E"/>
    <w:rsid w:val="00DF6C80"/>
    <w:rsid w:val="00E111AB"/>
    <w:rsid w:val="00E145B2"/>
    <w:rsid w:val="00E14C27"/>
    <w:rsid w:val="00E14FD6"/>
    <w:rsid w:val="00E363A3"/>
    <w:rsid w:val="00E66927"/>
    <w:rsid w:val="00E67C98"/>
    <w:rsid w:val="00E7070E"/>
    <w:rsid w:val="00E847D2"/>
    <w:rsid w:val="00E86F89"/>
    <w:rsid w:val="00E91FBC"/>
    <w:rsid w:val="00E955A9"/>
    <w:rsid w:val="00EA4263"/>
    <w:rsid w:val="00EC58AB"/>
    <w:rsid w:val="00ED1557"/>
    <w:rsid w:val="00EE2018"/>
    <w:rsid w:val="00EF4A1C"/>
    <w:rsid w:val="00F17CA1"/>
    <w:rsid w:val="00F20565"/>
    <w:rsid w:val="00F20A92"/>
    <w:rsid w:val="00F30EAA"/>
    <w:rsid w:val="00F4118A"/>
    <w:rsid w:val="00F51F94"/>
    <w:rsid w:val="00F5522F"/>
    <w:rsid w:val="00F711A0"/>
    <w:rsid w:val="00F72C47"/>
    <w:rsid w:val="00F92541"/>
    <w:rsid w:val="00F95139"/>
    <w:rsid w:val="00FA09A0"/>
    <w:rsid w:val="00FC2741"/>
    <w:rsid w:val="00FE5869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8B99A"/>
  <w15:docId w15:val="{1D4B64DA-B4F8-4CE3-97CB-844223D4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908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tulo4">
    <w:name w:val="heading 4"/>
    <w:basedOn w:val="Normal"/>
    <w:link w:val="Ttulo4Carter"/>
    <w:uiPriority w:val="9"/>
    <w:qFormat/>
    <w:rsid w:val="00FF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iperligao"/>
    <w:rPr>
      <w:color w:val="0000FF"/>
      <w:u w:val="single" w:color="0000FF"/>
    </w:rPr>
  </w:style>
  <w:style w:type="character" w:styleId="nfase">
    <w:name w:val="Emphasis"/>
    <w:basedOn w:val="Tipodeletrapredefinidodopargrafo"/>
    <w:uiPriority w:val="20"/>
    <w:qFormat/>
    <w:rsid w:val="001229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F6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PT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F13A4"/>
    <w:rPr>
      <w:rFonts w:eastAsia="Times New Roman"/>
      <w:b/>
      <w:bCs/>
      <w:sz w:val="24"/>
      <w:szCs w:val="24"/>
      <w:bdr w:val="none" w:sz="0" w:space="0" w:color="auto"/>
    </w:rPr>
  </w:style>
  <w:style w:type="character" w:styleId="Forte">
    <w:name w:val="Strong"/>
    <w:basedOn w:val="Tipodeletrapredefinidodopargrafo"/>
    <w:uiPriority w:val="22"/>
    <w:qFormat/>
    <w:rsid w:val="00FF13A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A8E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A8E"/>
    <w:rPr>
      <w:sz w:val="24"/>
      <w:szCs w:val="24"/>
      <w:lang w:val="en-US"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17F79"/>
    <w:rPr>
      <w:color w:val="FF00FF" w:themeColor="followedHyperlink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9083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apple-converted-space">
    <w:name w:val="apple-converted-space"/>
    <w:basedOn w:val="Tipodeletrapredefinidodopargrafo"/>
    <w:rsid w:val="005A5E3C"/>
  </w:style>
  <w:style w:type="character" w:styleId="MenoNoResolvida">
    <w:name w:val="Unresolved Mention"/>
    <w:basedOn w:val="Tipodeletrapredefinidodopargrafo"/>
    <w:uiPriority w:val="99"/>
    <w:semiHidden/>
    <w:unhideWhenUsed/>
    <w:rsid w:val="00AA3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0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dreiamartins@youngnetworkgoup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573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Martins</dc:creator>
  <cp:lastModifiedBy>Carolina SOUSA</cp:lastModifiedBy>
  <cp:revision>48</cp:revision>
  <dcterms:created xsi:type="dcterms:W3CDTF">2021-04-05T15:23:00Z</dcterms:created>
  <dcterms:modified xsi:type="dcterms:W3CDTF">2021-05-31T13:53:00Z</dcterms:modified>
</cp:coreProperties>
</file>